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41A" w:rsidRPr="0074201B" w:rsidRDefault="00AF441A" w:rsidP="00AF441A">
      <w:pPr>
        <w:spacing w:line="276" w:lineRule="auto"/>
        <w:ind w:left="142" w:firstLine="4961"/>
        <w:outlineLvl w:val="0"/>
        <w:rPr>
          <w:rFonts w:ascii="Times New Roman" w:hAnsi="Times New Roman" w:cs="Times New Roman"/>
          <w:b/>
        </w:rPr>
      </w:pPr>
      <w:r w:rsidRPr="0074201B">
        <w:rPr>
          <w:rFonts w:ascii="Times New Roman" w:hAnsi="Times New Roman" w:cs="Times New Roman"/>
          <w:b/>
        </w:rPr>
        <w:t xml:space="preserve">Утверждено </w:t>
      </w:r>
    </w:p>
    <w:p w:rsidR="00AF441A" w:rsidRPr="0074201B" w:rsidRDefault="00AF441A" w:rsidP="00AF441A">
      <w:pPr>
        <w:spacing w:line="276" w:lineRule="auto"/>
        <w:ind w:left="5103"/>
        <w:outlineLvl w:val="0"/>
        <w:rPr>
          <w:rFonts w:ascii="Times New Roman" w:hAnsi="Times New Roman" w:cs="Times New Roman"/>
        </w:rPr>
      </w:pPr>
      <w:r w:rsidRPr="0074201B">
        <w:rPr>
          <w:rFonts w:ascii="Times New Roman" w:hAnsi="Times New Roman" w:cs="Times New Roman"/>
        </w:rPr>
        <w:t xml:space="preserve">Решением Общего собрания членов Ассоциации </w:t>
      </w:r>
      <w:r w:rsidRPr="0074201B">
        <w:rPr>
          <w:rFonts w:ascii="Times New Roman" w:hAnsi="Times New Roman" w:cs="Times New Roman"/>
          <w:bCs/>
        </w:rPr>
        <w:t>Саморегулируемой организации «Объединение проектных организаций Республики Карелия»</w:t>
      </w:r>
    </w:p>
    <w:p w:rsidR="00AF441A" w:rsidRPr="0074201B" w:rsidRDefault="00AF441A" w:rsidP="00AF441A">
      <w:pPr>
        <w:spacing w:line="276" w:lineRule="auto"/>
        <w:ind w:left="708" w:firstLine="4395"/>
        <w:outlineLvl w:val="0"/>
        <w:rPr>
          <w:rFonts w:ascii="Times New Roman" w:hAnsi="Times New Roman" w:cs="Times New Roman"/>
        </w:rPr>
      </w:pPr>
      <w:r w:rsidRPr="0074201B">
        <w:rPr>
          <w:rFonts w:ascii="Times New Roman" w:hAnsi="Times New Roman" w:cs="Times New Roman"/>
        </w:rPr>
        <w:t>Протокол от «12» мая 2023 г. № 1</w:t>
      </w:r>
    </w:p>
    <w:p w:rsidR="00AF441A" w:rsidRPr="0074201B" w:rsidRDefault="00AF441A" w:rsidP="00AF441A">
      <w:pPr>
        <w:spacing w:line="276" w:lineRule="auto"/>
        <w:ind w:firstLine="4395"/>
        <w:jc w:val="right"/>
        <w:outlineLvl w:val="0"/>
      </w:pPr>
    </w:p>
    <w:p w:rsidR="00AF441A" w:rsidRPr="0074201B" w:rsidRDefault="00AF441A" w:rsidP="00AF441A">
      <w:pPr>
        <w:spacing w:after="120" w:line="276" w:lineRule="auto"/>
        <w:ind w:left="142" w:firstLine="4961"/>
        <w:outlineLvl w:val="0"/>
        <w:rPr>
          <w:rFonts w:ascii="Times New Roman" w:hAnsi="Times New Roman" w:cs="Times New Roman"/>
          <w:b/>
        </w:rPr>
      </w:pPr>
      <w:r w:rsidRPr="0074201B">
        <w:rPr>
          <w:rFonts w:ascii="Times New Roman" w:hAnsi="Times New Roman" w:cs="Times New Roman"/>
          <w:b/>
        </w:rPr>
        <w:t>Утверждено в новой редакции</w:t>
      </w:r>
    </w:p>
    <w:p w:rsidR="00AF441A" w:rsidRPr="0074201B" w:rsidRDefault="00AF441A" w:rsidP="00AF441A">
      <w:pPr>
        <w:spacing w:line="276" w:lineRule="auto"/>
        <w:ind w:left="5103"/>
        <w:outlineLvl w:val="0"/>
        <w:rPr>
          <w:rFonts w:ascii="Times New Roman" w:hAnsi="Times New Roman" w:cs="Times New Roman"/>
          <w:b/>
        </w:rPr>
      </w:pPr>
      <w:r w:rsidRPr="0074201B">
        <w:rPr>
          <w:rFonts w:ascii="Times New Roman" w:hAnsi="Times New Roman" w:cs="Times New Roman"/>
          <w:b/>
        </w:rPr>
        <w:t xml:space="preserve">Решением Общего собрания членов Ассоциации </w:t>
      </w:r>
      <w:r w:rsidRPr="0074201B">
        <w:rPr>
          <w:rFonts w:ascii="Times New Roman" w:hAnsi="Times New Roman" w:cs="Times New Roman"/>
          <w:b/>
          <w:bCs/>
        </w:rPr>
        <w:t>Саморегулируемой организации «Объединение проектных организаций Республики Карелия»</w:t>
      </w:r>
    </w:p>
    <w:p w:rsidR="00AF441A" w:rsidRPr="0074201B" w:rsidRDefault="00AF441A" w:rsidP="00AF441A">
      <w:pPr>
        <w:spacing w:line="276" w:lineRule="auto"/>
        <w:ind w:left="708" w:firstLine="4395"/>
        <w:outlineLvl w:val="0"/>
        <w:rPr>
          <w:rFonts w:ascii="Times New Roman" w:hAnsi="Times New Roman" w:cs="Times New Roman"/>
          <w:b/>
        </w:rPr>
      </w:pPr>
      <w:r w:rsidRPr="0074201B">
        <w:rPr>
          <w:rFonts w:ascii="Times New Roman" w:hAnsi="Times New Roman" w:cs="Times New Roman"/>
          <w:b/>
        </w:rPr>
        <w:t>Протокол от «18» июня 2025 г. № 1</w:t>
      </w: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Pr="008B0F54" w:rsidRDefault="00F041D8" w:rsidP="00F041D8">
      <w:pPr>
        <w:pStyle w:val="20"/>
        <w:shd w:val="clear" w:color="auto" w:fill="auto"/>
        <w:spacing w:after="0" w:line="276" w:lineRule="auto"/>
        <w:ind w:right="240"/>
        <w:rPr>
          <w:sz w:val="28"/>
          <w:szCs w:val="28"/>
        </w:rPr>
      </w:pPr>
      <w:r w:rsidRPr="008B0F54">
        <w:rPr>
          <w:sz w:val="28"/>
          <w:szCs w:val="28"/>
        </w:rPr>
        <w:t>ПОЛОЖЕНИЕ</w:t>
      </w:r>
    </w:p>
    <w:p w:rsidR="00F041D8" w:rsidRPr="008B0F54" w:rsidRDefault="00F041D8" w:rsidP="00F041D8">
      <w:pPr>
        <w:pStyle w:val="20"/>
        <w:shd w:val="clear" w:color="auto" w:fill="auto"/>
        <w:spacing w:after="0" w:line="276" w:lineRule="auto"/>
        <w:ind w:right="240"/>
        <w:rPr>
          <w:sz w:val="28"/>
          <w:szCs w:val="28"/>
        </w:rPr>
      </w:pPr>
      <w:r w:rsidRPr="008B0F54">
        <w:rPr>
          <w:sz w:val="28"/>
          <w:szCs w:val="28"/>
        </w:rPr>
        <w:t>о Компенсационном фонде возмещения вреда</w:t>
      </w:r>
    </w:p>
    <w:p w:rsidR="00F041D8" w:rsidRPr="008B0F54" w:rsidRDefault="00F041D8" w:rsidP="00F041D8">
      <w:pPr>
        <w:pStyle w:val="20"/>
        <w:shd w:val="clear" w:color="auto" w:fill="auto"/>
        <w:spacing w:after="0" w:line="276" w:lineRule="auto"/>
        <w:ind w:right="240"/>
        <w:rPr>
          <w:sz w:val="28"/>
          <w:szCs w:val="28"/>
        </w:rPr>
      </w:pPr>
      <w:r w:rsidRPr="008B0F54">
        <w:rPr>
          <w:sz w:val="28"/>
          <w:szCs w:val="28"/>
        </w:rPr>
        <w:t>Ассоциации Саморегулируем</w:t>
      </w:r>
      <w:r>
        <w:rPr>
          <w:sz w:val="28"/>
          <w:szCs w:val="28"/>
        </w:rPr>
        <w:t>ой организации</w:t>
      </w:r>
    </w:p>
    <w:p w:rsidR="00F041D8" w:rsidRPr="008B0F54" w:rsidRDefault="00F041D8" w:rsidP="00F041D8">
      <w:pPr>
        <w:pStyle w:val="20"/>
        <w:shd w:val="clear" w:color="auto" w:fill="auto"/>
        <w:spacing w:after="0" w:line="276" w:lineRule="auto"/>
        <w:ind w:right="240"/>
        <w:rPr>
          <w:sz w:val="28"/>
          <w:szCs w:val="28"/>
        </w:rPr>
      </w:pPr>
      <w:r w:rsidRPr="008B0F54">
        <w:rPr>
          <w:sz w:val="28"/>
          <w:szCs w:val="28"/>
        </w:rPr>
        <w:t>"Объединение проектных организаций Республики Карелия"</w:t>
      </w: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pStyle w:val="20"/>
        <w:shd w:val="clear" w:color="auto" w:fill="auto"/>
        <w:spacing w:after="0" w:line="276" w:lineRule="auto"/>
        <w:ind w:right="240"/>
        <w:rPr>
          <w:sz w:val="32"/>
          <w:szCs w:val="32"/>
        </w:rPr>
      </w:pPr>
    </w:p>
    <w:p w:rsidR="00F041D8" w:rsidRDefault="00F041D8" w:rsidP="00F041D8">
      <w:pPr>
        <w:jc w:val="center"/>
        <w:rPr>
          <w:rFonts w:ascii="Times New Roman" w:hAnsi="Times New Roman" w:cs="Times New Roman"/>
          <w:bCs/>
        </w:rPr>
      </w:pPr>
    </w:p>
    <w:p w:rsidR="00F041D8" w:rsidRDefault="00F041D8" w:rsidP="00F041D8">
      <w:pPr>
        <w:jc w:val="center"/>
        <w:rPr>
          <w:rFonts w:ascii="Times New Roman" w:hAnsi="Times New Roman" w:cs="Times New Roman"/>
          <w:bCs/>
        </w:rPr>
      </w:pPr>
      <w:r>
        <w:rPr>
          <w:rFonts w:ascii="Times New Roman" w:hAnsi="Times New Roman" w:cs="Times New Roman"/>
          <w:bCs/>
        </w:rPr>
        <w:t>Петрозаводск</w:t>
      </w:r>
      <w:r w:rsidRPr="009E0AD1">
        <w:rPr>
          <w:rFonts w:ascii="Times New Roman" w:hAnsi="Times New Roman" w:cs="Times New Roman"/>
          <w:bCs/>
        </w:rPr>
        <w:t>, 202</w:t>
      </w:r>
      <w:r>
        <w:rPr>
          <w:rFonts w:ascii="Times New Roman" w:hAnsi="Times New Roman" w:cs="Times New Roman"/>
          <w:bCs/>
        </w:rPr>
        <w:t>5</w:t>
      </w:r>
    </w:p>
    <w:p w:rsidR="00FD2516" w:rsidRPr="00AF441A" w:rsidRDefault="00F041D8" w:rsidP="00AF441A">
      <w:pPr>
        <w:spacing w:after="120"/>
        <w:rPr>
          <w:rFonts w:ascii="Times New Roman" w:hAnsi="Times New Roman" w:cs="Times New Roman"/>
          <w:color w:val="auto"/>
        </w:rPr>
      </w:pPr>
      <w:r>
        <w:rPr>
          <w:rFonts w:ascii="Times New Roman" w:hAnsi="Times New Roman" w:cs="Times New Roman"/>
          <w:bCs/>
        </w:rPr>
        <w:br w:type="page"/>
      </w:r>
      <w:r w:rsidR="00FD2516" w:rsidRPr="00AF441A">
        <w:rPr>
          <w:rFonts w:ascii="Times New Roman" w:hAnsi="Times New Roman" w:cs="Times New Roman"/>
          <w:b/>
          <w:bCs/>
          <w:color w:val="auto"/>
        </w:rPr>
        <w:lastRenderedPageBreak/>
        <w:t xml:space="preserve">ОГЛАВЛЕНИЕ </w:t>
      </w:r>
    </w:p>
    <w:p w:rsidR="00FD2516" w:rsidRDefault="00E03891" w:rsidP="00E03891">
      <w:pPr>
        <w:pStyle w:val="Default"/>
        <w:numPr>
          <w:ilvl w:val="0"/>
          <w:numId w:val="1"/>
        </w:numPr>
        <w:tabs>
          <w:tab w:val="left" w:pos="284"/>
        </w:tabs>
        <w:spacing w:after="120"/>
        <w:ind w:left="0" w:firstLine="0"/>
        <w:rPr>
          <w:color w:val="auto"/>
        </w:rPr>
      </w:pPr>
      <w:r>
        <w:rPr>
          <w:color w:val="auto"/>
        </w:rPr>
        <w:t>ОБЩИЕ П</w:t>
      </w:r>
      <w:r w:rsidR="00FD2516" w:rsidRPr="00FD2516">
        <w:rPr>
          <w:color w:val="auto"/>
        </w:rPr>
        <w:t>ОЛОЖЕНИЯ…………………………………………………………</w:t>
      </w:r>
      <w:r>
        <w:rPr>
          <w:color w:val="auto"/>
        </w:rPr>
        <w:t>…………</w:t>
      </w:r>
      <w:r w:rsidR="00FD2516" w:rsidRPr="00FD2516">
        <w:rPr>
          <w:color w:val="auto"/>
        </w:rPr>
        <w:t xml:space="preserve">..3 </w:t>
      </w:r>
    </w:p>
    <w:p w:rsidR="00FD2516" w:rsidRPr="00FD2516" w:rsidRDefault="00FD2516" w:rsidP="00E03891">
      <w:pPr>
        <w:pStyle w:val="Default"/>
        <w:spacing w:after="120"/>
        <w:rPr>
          <w:color w:val="auto"/>
        </w:rPr>
      </w:pPr>
      <w:r w:rsidRPr="00FD2516">
        <w:rPr>
          <w:color w:val="auto"/>
        </w:rPr>
        <w:t>2. ПОРЯДОК ФОРМИРОВАНИЯ КОМПЕНСАЦИОННОГО ФОНДА ВОЗМЕЩЕНИЯ ВРЕДА…………………………………………………………………………………………...</w:t>
      </w:r>
      <w:r w:rsidR="00E03891">
        <w:rPr>
          <w:color w:val="auto"/>
        </w:rPr>
        <w:t>.</w:t>
      </w:r>
      <w:r w:rsidRPr="00FD2516">
        <w:rPr>
          <w:color w:val="auto"/>
        </w:rPr>
        <w:t xml:space="preserve">3 </w:t>
      </w:r>
    </w:p>
    <w:p w:rsidR="00FD2516" w:rsidRPr="00FD2516" w:rsidRDefault="00FD2516" w:rsidP="00E03891">
      <w:pPr>
        <w:pStyle w:val="Default"/>
        <w:spacing w:after="120"/>
        <w:rPr>
          <w:color w:val="auto"/>
        </w:rPr>
      </w:pPr>
      <w:r w:rsidRPr="00FD2516">
        <w:rPr>
          <w:color w:val="auto"/>
        </w:rPr>
        <w:t>3. РАЗМЕЩЕНИЕ КОМПЕНСАЦИОННОГО ФОНДА ВОЗМЕЩЕНИЯ ВРЕДА……</w:t>
      </w:r>
      <w:r w:rsidR="00F041D8">
        <w:rPr>
          <w:color w:val="auto"/>
        </w:rPr>
        <w:t>……</w:t>
      </w:r>
      <w:r w:rsidRPr="00FD2516">
        <w:rPr>
          <w:color w:val="auto"/>
        </w:rPr>
        <w:t xml:space="preserve">4 </w:t>
      </w:r>
    </w:p>
    <w:p w:rsidR="00FD2516" w:rsidRPr="00FD2516" w:rsidRDefault="00FD2516" w:rsidP="00E03891">
      <w:pPr>
        <w:pStyle w:val="Default"/>
        <w:spacing w:after="120"/>
        <w:rPr>
          <w:color w:val="auto"/>
        </w:rPr>
      </w:pPr>
      <w:r w:rsidRPr="00FD2516">
        <w:rPr>
          <w:color w:val="auto"/>
        </w:rPr>
        <w:t>4. ВЫПЛАТЫ ИЗ СРЕДСТВ КОМПЕНСАЦИОННОГО ФОНДА ВОЗМЕЩЕНИЯ ВРЕДА…………………………………………………………………………………………...</w:t>
      </w:r>
      <w:r w:rsidR="00E03891">
        <w:rPr>
          <w:color w:val="auto"/>
        </w:rPr>
        <w:t>.</w:t>
      </w:r>
      <w:r w:rsidRPr="00FD2516">
        <w:rPr>
          <w:color w:val="auto"/>
        </w:rPr>
        <w:t xml:space="preserve">5 </w:t>
      </w:r>
    </w:p>
    <w:p w:rsidR="00FD2516" w:rsidRPr="00FD2516" w:rsidRDefault="00FD2516" w:rsidP="00E03891">
      <w:pPr>
        <w:pStyle w:val="Default"/>
        <w:spacing w:after="120"/>
        <w:rPr>
          <w:color w:val="auto"/>
        </w:rPr>
      </w:pPr>
      <w:r w:rsidRPr="00FD2516">
        <w:rPr>
          <w:color w:val="auto"/>
        </w:rPr>
        <w:t>5. ВОСПОЛНЕНИЕ СРЕДСТВ КОМПЕНСАЦИОННОГО ФОНДА ВОЗМЕЩЕНИЯ ВРЕДА………………...................................................................................................................</w:t>
      </w:r>
      <w:r w:rsidR="00E03891">
        <w:rPr>
          <w:color w:val="auto"/>
        </w:rPr>
        <w:t>.</w:t>
      </w:r>
      <w:r w:rsidRPr="00FD2516">
        <w:rPr>
          <w:color w:val="auto"/>
        </w:rPr>
        <w:t>.</w:t>
      </w:r>
      <w:r w:rsidR="00E03891">
        <w:rPr>
          <w:color w:val="auto"/>
        </w:rPr>
        <w:t>.</w:t>
      </w:r>
      <w:r w:rsidRPr="00FD2516">
        <w:rPr>
          <w:color w:val="auto"/>
        </w:rPr>
        <w:t xml:space="preserve">8 </w:t>
      </w:r>
    </w:p>
    <w:p w:rsidR="00FD2516" w:rsidRPr="00FD2516" w:rsidRDefault="00FD2516" w:rsidP="00E03891">
      <w:pPr>
        <w:pStyle w:val="Default"/>
        <w:spacing w:after="120"/>
        <w:rPr>
          <w:color w:val="auto"/>
        </w:rPr>
      </w:pPr>
      <w:r w:rsidRPr="00FD2516">
        <w:rPr>
          <w:color w:val="auto"/>
        </w:rPr>
        <w:t>6. КОНТРОЛЬ ЗА СОСТОЯНИЕМ КОМПЕНСАЦИОННОГО ФОНДА ВОЗМЕЩЕНИЯ ВРЕДА…………………………………………………………………………………………</w:t>
      </w:r>
      <w:r w:rsidR="00E03891">
        <w:rPr>
          <w:color w:val="auto"/>
        </w:rPr>
        <w:t>…</w:t>
      </w:r>
      <w:r w:rsidRPr="00FD2516">
        <w:rPr>
          <w:color w:val="auto"/>
        </w:rPr>
        <w:t xml:space="preserve">8 </w:t>
      </w:r>
    </w:p>
    <w:p w:rsidR="00FD2516" w:rsidRPr="00FD2516" w:rsidRDefault="00FD2516" w:rsidP="00E03891">
      <w:pPr>
        <w:pStyle w:val="Default"/>
        <w:spacing w:after="120"/>
        <w:rPr>
          <w:color w:val="auto"/>
        </w:rPr>
      </w:pPr>
      <w:r w:rsidRPr="00FD2516">
        <w:rPr>
          <w:color w:val="auto"/>
        </w:rPr>
        <w:t>7. ЗАКЛЮЧИТЕЛЬНЫЕ ПОЛОЖЕНИЯ…………………………………</w:t>
      </w:r>
      <w:r w:rsidR="00E03891">
        <w:rPr>
          <w:color w:val="auto"/>
        </w:rPr>
        <w:t>………………..</w:t>
      </w:r>
      <w:r w:rsidRPr="00FD2516">
        <w:rPr>
          <w:color w:val="auto"/>
        </w:rPr>
        <w:t xml:space="preserve">…..9 </w:t>
      </w:r>
    </w:p>
    <w:p w:rsidR="00FD2516" w:rsidRPr="00FD2516" w:rsidRDefault="00FD2516" w:rsidP="00FD2516">
      <w:pPr>
        <w:pStyle w:val="Default"/>
        <w:rPr>
          <w:color w:val="auto"/>
        </w:rPr>
      </w:pPr>
    </w:p>
    <w:p w:rsidR="00FD2516" w:rsidRDefault="00FD2516" w:rsidP="00ED199A">
      <w:pPr>
        <w:pStyle w:val="Default"/>
        <w:pageBreakBefore/>
        <w:numPr>
          <w:ilvl w:val="0"/>
          <w:numId w:val="2"/>
        </w:numPr>
        <w:spacing w:line="360" w:lineRule="auto"/>
        <w:rPr>
          <w:b/>
          <w:bCs/>
          <w:color w:val="auto"/>
        </w:rPr>
      </w:pPr>
      <w:r w:rsidRPr="00FD2516">
        <w:rPr>
          <w:b/>
          <w:bCs/>
          <w:color w:val="auto"/>
        </w:rPr>
        <w:lastRenderedPageBreak/>
        <w:t xml:space="preserve">ОБЩИЕ ПОЛОЖЕНИЯ </w:t>
      </w:r>
    </w:p>
    <w:p w:rsidR="00FD2516" w:rsidRPr="00FD2516" w:rsidRDefault="00FD2516" w:rsidP="00ED199A">
      <w:pPr>
        <w:pStyle w:val="Default"/>
        <w:spacing w:line="360" w:lineRule="auto"/>
        <w:ind w:firstLine="567"/>
        <w:jc w:val="both"/>
        <w:rPr>
          <w:color w:val="auto"/>
        </w:rPr>
      </w:pPr>
      <w:r w:rsidRPr="00FD2516">
        <w:rPr>
          <w:color w:val="auto"/>
        </w:rPr>
        <w:t>1.1. Настоящее Положение регулирует вопросы формирования, размещения компенсационного фонда возмещения вреда Ассоциации Саморегулируемая организация «</w:t>
      </w:r>
      <w:r w:rsidR="00F041D8" w:rsidRPr="00F041D8">
        <w:rPr>
          <w:color w:val="auto"/>
        </w:rPr>
        <w:t>Объединение проектных</w:t>
      </w:r>
      <w:r w:rsidR="004A465C">
        <w:rPr>
          <w:color w:val="auto"/>
        </w:rPr>
        <w:t xml:space="preserve"> организаций Республики Карелия</w:t>
      </w:r>
      <w:r w:rsidR="00F041D8">
        <w:rPr>
          <w:color w:val="auto"/>
        </w:rPr>
        <w:t>»</w:t>
      </w:r>
      <w:r w:rsidRPr="00FD2516">
        <w:rPr>
          <w:color w:val="auto"/>
        </w:rPr>
        <w:t xml:space="preserve">. </w:t>
      </w:r>
    </w:p>
    <w:p w:rsidR="00FD2516" w:rsidRPr="00FD2516" w:rsidRDefault="00FD2516" w:rsidP="00ED199A">
      <w:pPr>
        <w:pStyle w:val="Default"/>
        <w:spacing w:line="360" w:lineRule="auto"/>
        <w:ind w:firstLine="567"/>
        <w:jc w:val="both"/>
        <w:rPr>
          <w:color w:val="auto"/>
        </w:rPr>
      </w:pPr>
      <w:r w:rsidRPr="00FD2516">
        <w:rPr>
          <w:color w:val="auto"/>
        </w:rPr>
        <w:t xml:space="preserve">1.2. Настоящее Положение разработано в соответствии с законодательством Российской Федерации, Уставом и внутренними документами Ассоциации Саморегулируемая организация </w:t>
      </w:r>
      <w:r w:rsidR="004A465C" w:rsidRPr="00FD2516">
        <w:rPr>
          <w:color w:val="auto"/>
        </w:rPr>
        <w:t>«</w:t>
      </w:r>
      <w:r w:rsidR="004A465C" w:rsidRPr="00F041D8">
        <w:rPr>
          <w:color w:val="auto"/>
        </w:rPr>
        <w:t>Объединение проектных</w:t>
      </w:r>
      <w:r w:rsidR="004A465C">
        <w:rPr>
          <w:color w:val="auto"/>
        </w:rPr>
        <w:t xml:space="preserve"> организаций Республики Карелия»</w:t>
      </w:r>
      <w:r w:rsidRPr="00FD2516">
        <w:rPr>
          <w:color w:val="auto"/>
        </w:rPr>
        <w:t xml:space="preserve"> (далее - Ассоциация). </w:t>
      </w:r>
    </w:p>
    <w:p w:rsidR="00FD2516" w:rsidRPr="00FD2516" w:rsidRDefault="00FD2516" w:rsidP="00ED199A">
      <w:pPr>
        <w:pStyle w:val="Default"/>
        <w:spacing w:line="360" w:lineRule="auto"/>
        <w:ind w:firstLine="567"/>
        <w:jc w:val="both"/>
        <w:rPr>
          <w:color w:val="auto"/>
        </w:rPr>
      </w:pPr>
      <w:r w:rsidRPr="00FD2516">
        <w:rPr>
          <w:color w:val="auto"/>
        </w:rPr>
        <w:t xml:space="preserve">1.3. Компенсационным фондом возмещения вреда является обособленное имущество, являющееся собственностью Ассоциации, которое формируется в денежной форме за счет взносов членов Ассоциации, а также доходов, полученных от размещения средств такого компенсационного фонда. </w:t>
      </w:r>
    </w:p>
    <w:p w:rsidR="00FD2516" w:rsidRPr="00FD2516" w:rsidRDefault="00FD2516" w:rsidP="00ED199A">
      <w:pPr>
        <w:pStyle w:val="Default"/>
        <w:spacing w:line="360" w:lineRule="auto"/>
        <w:ind w:firstLine="567"/>
        <w:jc w:val="both"/>
        <w:rPr>
          <w:color w:val="auto"/>
        </w:rPr>
      </w:pPr>
      <w:r w:rsidRPr="00FD2516">
        <w:rPr>
          <w:color w:val="auto"/>
        </w:rPr>
        <w:t xml:space="preserve">1.4. Компенсационный фонд возмещения вреда формируется в целях обеспечения имущественной ответственности членов Ассоциации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w:t>
      </w:r>
    </w:p>
    <w:p w:rsidR="00FD2516" w:rsidRPr="00FD2516" w:rsidRDefault="00FD2516" w:rsidP="00ED199A">
      <w:pPr>
        <w:pStyle w:val="Default"/>
        <w:spacing w:line="360" w:lineRule="auto"/>
        <w:ind w:firstLine="567"/>
        <w:jc w:val="both"/>
        <w:rPr>
          <w:color w:val="auto"/>
        </w:rPr>
      </w:pPr>
      <w:r w:rsidRPr="00FD2516">
        <w:rPr>
          <w:color w:val="auto"/>
        </w:rPr>
        <w:t xml:space="preserve">1.5. Ассоциация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статьей 60 Градостроительного кодекса РФ. </w:t>
      </w:r>
    </w:p>
    <w:p w:rsidR="00FD2516" w:rsidRPr="00FD2516" w:rsidRDefault="00FD2516" w:rsidP="00ED199A">
      <w:pPr>
        <w:pStyle w:val="Default"/>
        <w:spacing w:line="360" w:lineRule="auto"/>
        <w:ind w:firstLine="567"/>
        <w:jc w:val="both"/>
        <w:rPr>
          <w:color w:val="auto"/>
        </w:rPr>
      </w:pPr>
      <w:r w:rsidRPr="00FD2516">
        <w:rPr>
          <w:color w:val="auto"/>
        </w:rPr>
        <w:t xml:space="preserve">1.6. Учет средств компенсационного фонда возмещения вреда ведется Ассоциацией раздельно от учета иного имущества. </w:t>
      </w:r>
    </w:p>
    <w:p w:rsidR="00FD2516" w:rsidRPr="00FD2516" w:rsidRDefault="00FD2516" w:rsidP="00ED199A">
      <w:pPr>
        <w:pStyle w:val="Default"/>
        <w:spacing w:line="360" w:lineRule="auto"/>
        <w:ind w:firstLine="567"/>
        <w:jc w:val="both"/>
        <w:rPr>
          <w:color w:val="auto"/>
        </w:rPr>
      </w:pPr>
      <w:r w:rsidRPr="00FD2516">
        <w:rPr>
          <w:color w:val="auto"/>
        </w:rPr>
        <w:t xml:space="preserve">1.7. На средства компенсационного фонда возмещения вреда не может быть обращено взыскание по обязательствам Ассоциации, за исключением случаев, предусмотренных частью 4 статьи 55.16 Градостроительного кодекса РФ. </w:t>
      </w:r>
    </w:p>
    <w:p w:rsidR="00FD2516" w:rsidRDefault="00FD2516" w:rsidP="00ED199A">
      <w:pPr>
        <w:pStyle w:val="Default"/>
        <w:spacing w:line="360" w:lineRule="auto"/>
        <w:ind w:firstLine="567"/>
        <w:jc w:val="both"/>
        <w:rPr>
          <w:color w:val="auto"/>
        </w:rPr>
      </w:pPr>
      <w:r w:rsidRPr="00FD2516">
        <w:rPr>
          <w:color w:val="auto"/>
        </w:rPr>
        <w:t xml:space="preserve">1.8. Средства компенсационного фонда возмещения вреда не включаются в конкурсную массу при признании Ассоциации судом несостоятельной (банкротом). </w:t>
      </w:r>
    </w:p>
    <w:p w:rsidR="00F041D8" w:rsidRPr="00FD2516" w:rsidRDefault="00F041D8" w:rsidP="00ED199A">
      <w:pPr>
        <w:pStyle w:val="Default"/>
        <w:spacing w:line="360" w:lineRule="auto"/>
        <w:ind w:firstLine="567"/>
        <w:jc w:val="both"/>
        <w:rPr>
          <w:color w:val="auto"/>
        </w:rPr>
      </w:pPr>
    </w:p>
    <w:p w:rsidR="00FD2516" w:rsidRDefault="00FD2516" w:rsidP="00B6285B">
      <w:pPr>
        <w:pStyle w:val="Default"/>
        <w:numPr>
          <w:ilvl w:val="0"/>
          <w:numId w:val="1"/>
        </w:numPr>
        <w:spacing w:after="120" w:line="360" w:lineRule="auto"/>
        <w:ind w:left="714" w:hanging="357"/>
        <w:jc w:val="both"/>
        <w:rPr>
          <w:b/>
          <w:bCs/>
          <w:color w:val="auto"/>
        </w:rPr>
      </w:pPr>
      <w:r w:rsidRPr="00FD2516">
        <w:rPr>
          <w:b/>
          <w:bCs/>
          <w:color w:val="auto"/>
        </w:rPr>
        <w:t xml:space="preserve">ПОРЯДОК ФОРМИРОВАНИЯ КОМПЕНСАЦИОННОГО ФОНДА ВОЗМЕЩЕНИЯ ВРЕДА </w:t>
      </w:r>
    </w:p>
    <w:p w:rsidR="00FD2516" w:rsidRPr="00FD2516" w:rsidRDefault="00FD2516" w:rsidP="00E03891">
      <w:pPr>
        <w:pStyle w:val="Default"/>
        <w:spacing w:before="120" w:line="360" w:lineRule="auto"/>
        <w:ind w:firstLine="567"/>
        <w:jc w:val="both"/>
        <w:rPr>
          <w:color w:val="auto"/>
        </w:rPr>
      </w:pPr>
      <w:r w:rsidRPr="00FD2516">
        <w:rPr>
          <w:color w:val="auto"/>
        </w:rPr>
        <w:t xml:space="preserve">2.1. Компенсационный фонд возмещения вреда Ассоциации формируется: </w:t>
      </w:r>
    </w:p>
    <w:p w:rsidR="00FD2516" w:rsidRPr="00FD2516" w:rsidRDefault="00FD2516" w:rsidP="00ED199A">
      <w:pPr>
        <w:pStyle w:val="Default"/>
        <w:spacing w:line="360" w:lineRule="auto"/>
        <w:ind w:firstLine="567"/>
        <w:jc w:val="both"/>
        <w:rPr>
          <w:color w:val="auto"/>
        </w:rPr>
      </w:pPr>
      <w:r w:rsidRPr="00FD2516">
        <w:rPr>
          <w:color w:val="auto"/>
        </w:rPr>
        <w:t xml:space="preserve">- из денежных средств компенсационного фонда Ассоциации, сформированного в соответствии Градостроительным кодексом РФ; </w:t>
      </w:r>
    </w:p>
    <w:p w:rsidR="00FD2516" w:rsidRPr="00FD2516" w:rsidRDefault="00FD2516" w:rsidP="00ED199A">
      <w:pPr>
        <w:pStyle w:val="Default"/>
        <w:spacing w:line="360" w:lineRule="auto"/>
        <w:ind w:firstLine="567"/>
        <w:jc w:val="both"/>
        <w:rPr>
          <w:color w:val="auto"/>
        </w:rPr>
      </w:pPr>
      <w:r w:rsidRPr="00FD2516">
        <w:rPr>
          <w:color w:val="auto"/>
        </w:rPr>
        <w:lastRenderedPageBreak/>
        <w:t xml:space="preserve">- из взносов в компенсационный фонд возмещения вреда, уплаченных индивидуальным предпринимателем или юридическим лицом, в отношении которых принято решение о приеме в члены Ассоциации; </w:t>
      </w:r>
    </w:p>
    <w:p w:rsidR="00FD2516" w:rsidRPr="00FD2516" w:rsidRDefault="00FD2516" w:rsidP="00ED199A">
      <w:pPr>
        <w:pStyle w:val="Default"/>
        <w:spacing w:line="360" w:lineRule="auto"/>
        <w:ind w:firstLine="567"/>
        <w:jc w:val="both"/>
        <w:rPr>
          <w:color w:val="auto"/>
        </w:rPr>
      </w:pPr>
      <w:r w:rsidRPr="00FD2516">
        <w:rPr>
          <w:color w:val="auto"/>
        </w:rPr>
        <w:t xml:space="preserve">- из взносов в компенсационный фонд возмещения вреда членов Ассоциации при увеличении уровня ответственности по обязательствам; </w:t>
      </w:r>
    </w:p>
    <w:p w:rsidR="00FD2516" w:rsidRPr="00FD2516" w:rsidRDefault="00FD2516" w:rsidP="00ED199A">
      <w:pPr>
        <w:pStyle w:val="Default"/>
        <w:spacing w:line="360" w:lineRule="auto"/>
        <w:ind w:firstLine="567"/>
        <w:jc w:val="both"/>
        <w:rPr>
          <w:color w:val="auto"/>
        </w:rPr>
      </w:pPr>
      <w:r w:rsidRPr="00FD2516">
        <w:rPr>
          <w:color w:val="auto"/>
        </w:rPr>
        <w:t xml:space="preserve">- из денежных средств, перечисленных Национальным объединением изыскателей и проектировщиков на счет Ассоциации за индивидуального предпринимателя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юридического лица в члены Ассоциации; </w:t>
      </w:r>
    </w:p>
    <w:p w:rsidR="00FD2516" w:rsidRPr="00FD2516" w:rsidRDefault="00FD2516" w:rsidP="00ED199A">
      <w:pPr>
        <w:pStyle w:val="Default"/>
        <w:spacing w:line="360" w:lineRule="auto"/>
        <w:ind w:firstLine="567"/>
        <w:jc w:val="both"/>
        <w:rPr>
          <w:color w:val="auto"/>
        </w:rPr>
      </w:pPr>
      <w:r w:rsidRPr="00FD2516">
        <w:rPr>
          <w:color w:val="auto"/>
        </w:rPr>
        <w:t xml:space="preserve">- из доходов, полученных от размещения средств компенсационного фонда Ассоциации. </w:t>
      </w:r>
    </w:p>
    <w:p w:rsidR="00FD2516" w:rsidRPr="00FD2516" w:rsidRDefault="00FD2516" w:rsidP="00406EDE">
      <w:pPr>
        <w:pStyle w:val="Default"/>
        <w:spacing w:line="360" w:lineRule="auto"/>
        <w:ind w:firstLine="567"/>
        <w:jc w:val="both"/>
        <w:rPr>
          <w:color w:val="auto"/>
        </w:rPr>
      </w:pPr>
      <w:r w:rsidRPr="00FD2516">
        <w:rPr>
          <w:color w:val="auto"/>
        </w:rPr>
        <w:t xml:space="preserve">2.2. Индивидуальный предприниматель или юридическое лицо, в отношении которых принято решение о приеме в члены Ассоциации, в течение семи рабочих дней со дня получения уведомления о приеме индивидуального предпринимателя или юридического лица в члены Ассоциации обязаны уплатить в полном объеме взнос в компенсационный фонд возмещения вреда. </w:t>
      </w:r>
    </w:p>
    <w:p w:rsidR="00FD2516" w:rsidRPr="00FD2516" w:rsidRDefault="00FD2516" w:rsidP="00ED199A">
      <w:pPr>
        <w:pStyle w:val="Default"/>
        <w:spacing w:line="360" w:lineRule="auto"/>
        <w:ind w:firstLine="567"/>
        <w:jc w:val="both"/>
        <w:rPr>
          <w:color w:val="auto"/>
        </w:rPr>
      </w:pPr>
      <w:r w:rsidRPr="00FD2516">
        <w:rPr>
          <w:color w:val="auto"/>
        </w:rPr>
        <w:t xml:space="preserve">2.3. Не допускается освобождение члена Ассоциации от обязанности внесения взноса в компенсационный фонд возмещения вреда, в том числе за счет его требований к Ассоциации. </w:t>
      </w:r>
    </w:p>
    <w:p w:rsidR="00FD2516" w:rsidRPr="00FD2516" w:rsidRDefault="00FD2516" w:rsidP="00ED199A">
      <w:pPr>
        <w:pStyle w:val="Default"/>
        <w:spacing w:line="360" w:lineRule="auto"/>
        <w:ind w:firstLine="567"/>
        <w:jc w:val="both"/>
        <w:rPr>
          <w:color w:val="auto"/>
        </w:rPr>
      </w:pPr>
      <w:r w:rsidRPr="00FD2516">
        <w:rPr>
          <w:color w:val="auto"/>
        </w:rPr>
        <w:t xml:space="preserve">2.4. Не допускается уплата взноса в компенсационный фонд возмещения вреда в рассрочку или иным способом, исключающим единовременную уплату указанного взноса, а также уплата взноса третьими лицами, не являющимися членами Ассоциации, за исключением случая, установленного частью 16 статьи 55.16 Градостроительного Кодекса РФ. </w:t>
      </w:r>
    </w:p>
    <w:p w:rsidR="00FD2516" w:rsidRPr="00FD2516" w:rsidRDefault="00FD2516" w:rsidP="00ED199A">
      <w:pPr>
        <w:pStyle w:val="Default"/>
        <w:spacing w:line="360" w:lineRule="auto"/>
        <w:ind w:firstLine="567"/>
        <w:jc w:val="both"/>
        <w:rPr>
          <w:color w:val="auto"/>
        </w:rPr>
      </w:pPr>
      <w:r w:rsidRPr="00FD2516">
        <w:rPr>
          <w:color w:val="auto"/>
        </w:rPr>
        <w:t xml:space="preserve">2.5. Минимальный размер взноса в компенсационный фонд возмещения вреда на одного члена Ассоциации в зависимости от уровня ответственности члена Ассоциации составляет: </w:t>
      </w:r>
    </w:p>
    <w:p w:rsidR="00FD2516" w:rsidRPr="00FD2516" w:rsidRDefault="00FD2516" w:rsidP="00ED199A">
      <w:pPr>
        <w:pStyle w:val="Default"/>
        <w:spacing w:line="360" w:lineRule="auto"/>
        <w:ind w:firstLine="567"/>
        <w:jc w:val="both"/>
        <w:rPr>
          <w:color w:val="auto"/>
        </w:rPr>
      </w:pPr>
      <w:r w:rsidRPr="00FD2516">
        <w:rPr>
          <w:color w:val="auto"/>
        </w:rPr>
        <w:t xml:space="preserve">1) 50 000 (пятьдесят тысяч) рублей в случае, если член Ассоциации планирует выполнять работы по подготовке проектной документации, стоимость которых по одному договору подряда на подготовку проектной документации не превышает двадцать пять миллионов рублей (первый уровень ответственности члена саморегулируемой организации); </w:t>
      </w:r>
    </w:p>
    <w:p w:rsidR="00FD2516" w:rsidRPr="00FD2516" w:rsidRDefault="00FD2516" w:rsidP="00ED199A">
      <w:pPr>
        <w:pStyle w:val="Default"/>
        <w:spacing w:line="360" w:lineRule="auto"/>
        <w:ind w:firstLine="567"/>
        <w:jc w:val="both"/>
        <w:rPr>
          <w:color w:val="auto"/>
        </w:rPr>
      </w:pPr>
      <w:r w:rsidRPr="00FD2516">
        <w:rPr>
          <w:color w:val="auto"/>
        </w:rPr>
        <w:t xml:space="preserve">2) 150 000 (сто пятьдесят тысяч) рублей в случае, если член Ассоциации планирует выполнять работы по подготовке проектной документации, стоимость которых по одному </w:t>
      </w:r>
      <w:r w:rsidRPr="00FD2516">
        <w:rPr>
          <w:color w:val="auto"/>
        </w:rPr>
        <w:lastRenderedPageBreak/>
        <w:t xml:space="preserve">договору подряда на подготовку проектной документации не превышает пятьдесят миллионов рублей (второй уровень ответственности члена саморегулируемой организации); </w:t>
      </w:r>
    </w:p>
    <w:p w:rsidR="00FD2516" w:rsidRPr="00FD2516" w:rsidRDefault="00FD2516" w:rsidP="00ED199A">
      <w:pPr>
        <w:pStyle w:val="Default"/>
        <w:spacing w:line="360" w:lineRule="auto"/>
        <w:ind w:firstLine="567"/>
        <w:jc w:val="both"/>
        <w:rPr>
          <w:color w:val="auto"/>
        </w:rPr>
      </w:pPr>
      <w:r w:rsidRPr="00FD2516">
        <w:rPr>
          <w:color w:val="auto"/>
        </w:rPr>
        <w:t xml:space="preserve">3) 500 000 (пятьсот тысяч) рублей в случае, если член Ассоциации планирует выполнять работы по подготовке проектной документации, стоимость которых по одному договору подряда на подготовку проектной документации не превышает триста миллионов рублей (третий уровень ответственности члена саморегулируемой организации); </w:t>
      </w:r>
    </w:p>
    <w:p w:rsidR="00FD2516" w:rsidRPr="00FD2516" w:rsidRDefault="00FD2516" w:rsidP="00ED199A">
      <w:pPr>
        <w:pStyle w:val="Default"/>
        <w:spacing w:line="360" w:lineRule="auto"/>
        <w:ind w:firstLine="567"/>
        <w:jc w:val="both"/>
        <w:rPr>
          <w:color w:val="auto"/>
        </w:rPr>
      </w:pPr>
      <w:r w:rsidRPr="00FD2516">
        <w:rPr>
          <w:color w:val="auto"/>
        </w:rPr>
        <w:t xml:space="preserve">4) 1 000 000 (один миллион) рублей в случае, если член Ассоциации планирует выполнять работы по подготовке проектной документации, стоимость которых по одному договору подряда на подготовку проектной документации составляет триста миллионов рублей и более (четвертый уровень ответственности члена саморегулируемой организации). </w:t>
      </w:r>
    </w:p>
    <w:p w:rsidR="00FD2516" w:rsidRPr="00FD2516" w:rsidRDefault="00FD2516" w:rsidP="00ED199A">
      <w:pPr>
        <w:pStyle w:val="Default"/>
        <w:spacing w:line="360" w:lineRule="auto"/>
        <w:ind w:firstLine="567"/>
        <w:jc w:val="both"/>
        <w:rPr>
          <w:color w:val="auto"/>
        </w:rPr>
      </w:pPr>
      <w:r w:rsidRPr="00FD2516">
        <w:rPr>
          <w:color w:val="auto"/>
        </w:rPr>
        <w:t xml:space="preserve">2.6. Перечисление взносов в компенсационный фонд возмещения вреда осуществляется на специальный счет Ассоциации. </w:t>
      </w:r>
    </w:p>
    <w:p w:rsidR="00FD2516" w:rsidRPr="00FD2516" w:rsidRDefault="00FD2516" w:rsidP="00ED199A">
      <w:pPr>
        <w:pStyle w:val="Default"/>
        <w:spacing w:line="360" w:lineRule="auto"/>
        <w:ind w:firstLine="567"/>
        <w:jc w:val="both"/>
        <w:rPr>
          <w:color w:val="auto"/>
        </w:rPr>
      </w:pPr>
      <w:r w:rsidRPr="00FD2516">
        <w:rPr>
          <w:color w:val="auto"/>
        </w:rPr>
        <w:t>2.7. В случае изменения уровня ответственности члена Ассоциации по обязательствам</w:t>
      </w:r>
      <w:r w:rsidR="00B6285B">
        <w:rPr>
          <w:color w:val="auto"/>
        </w:rPr>
        <w:t>,</w:t>
      </w:r>
      <w:r w:rsidRPr="00FD2516">
        <w:rPr>
          <w:color w:val="auto"/>
        </w:rPr>
        <w:t xml:space="preserve"> член Ассоциации обязан внести в компенсационный фонд возмещения вреда денежные средства до необходимого уровня ответственности по обязательствам, установленного действующим законодательством. </w:t>
      </w:r>
    </w:p>
    <w:p w:rsidR="00FD2516" w:rsidRPr="00FD2516" w:rsidRDefault="00FD2516" w:rsidP="00ED199A">
      <w:pPr>
        <w:pStyle w:val="Default"/>
        <w:spacing w:line="360" w:lineRule="auto"/>
        <w:ind w:firstLine="567"/>
        <w:jc w:val="both"/>
        <w:rPr>
          <w:color w:val="auto"/>
        </w:rPr>
      </w:pPr>
      <w:r w:rsidRPr="00FD2516">
        <w:rPr>
          <w:color w:val="auto"/>
        </w:rPr>
        <w:t xml:space="preserve">2.8. Лицу, прекратившему членство в Ассоциации, не возвращается взнос в компенсационный фонд обеспечения договорных обязательств, если иное не предусмотрено Федеральным законом от 29.12.2004 191-ФЗ «О введении в действие Градостроительного кодекса Российской Федерации». </w:t>
      </w:r>
    </w:p>
    <w:p w:rsidR="00B6285B" w:rsidRDefault="00B6285B" w:rsidP="00ED199A">
      <w:pPr>
        <w:pStyle w:val="Default"/>
        <w:spacing w:line="360" w:lineRule="auto"/>
        <w:ind w:firstLine="567"/>
        <w:jc w:val="both"/>
        <w:rPr>
          <w:b/>
          <w:bCs/>
          <w:color w:val="auto"/>
        </w:rPr>
      </w:pPr>
    </w:p>
    <w:p w:rsidR="00FD2516" w:rsidRPr="00FD2516" w:rsidRDefault="00FD2516" w:rsidP="00B6285B">
      <w:pPr>
        <w:pStyle w:val="Default"/>
        <w:spacing w:after="120" w:line="360" w:lineRule="auto"/>
        <w:ind w:firstLine="567"/>
        <w:jc w:val="both"/>
        <w:rPr>
          <w:color w:val="auto"/>
        </w:rPr>
      </w:pPr>
      <w:r w:rsidRPr="00FD2516">
        <w:rPr>
          <w:b/>
          <w:bCs/>
          <w:color w:val="auto"/>
        </w:rPr>
        <w:t xml:space="preserve">3. РАЗМЕЩЕНИЕ КОМПЕНСАЦИОННОГО ФОНДА ВОЗМЕЩЕНИЯ ВРЕДА </w:t>
      </w:r>
    </w:p>
    <w:p w:rsidR="00FD2516" w:rsidRPr="00FD2516" w:rsidRDefault="00FD2516" w:rsidP="00ED199A">
      <w:pPr>
        <w:pStyle w:val="Default"/>
        <w:spacing w:line="360" w:lineRule="auto"/>
        <w:ind w:firstLine="567"/>
        <w:jc w:val="both"/>
        <w:rPr>
          <w:color w:val="auto"/>
        </w:rPr>
      </w:pPr>
      <w:r w:rsidRPr="00FD2516">
        <w:rPr>
          <w:color w:val="auto"/>
        </w:rPr>
        <w:t xml:space="preserve">3.1. Средства компенсационного фонда возмещения вреда Ассоциации размещаются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 Решение о размещении средств компенсационного фонда возмещения вреда на специальных банковских счетах принимает Общее собрание Ассоциации. </w:t>
      </w:r>
    </w:p>
    <w:p w:rsidR="00FD2516" w:rsidRPr="00FD2516" w:rsidRDefault="00FD2516" w:rsidP="00ED199A">
      <w:pPr>
        <w:pStyle w:val="Default"/>
        <w:spacing w:line="360" w:lineRule="auto"/>
        <w:ind w:firstLine="567"/>
        <w:jc w:val="both"/>
        <w:rPr>
          <w:color w:val="auto"/>
        </w:rPr>
      </w:pPr>
      <w:r w:rsidRPr="00FD2516">
        <w:rPr>
          <w:color w:val="auto"/>
        </w:rPr>
        <w:t xml:space="preserve">3.2. Кредитная организация, указанная в п.3.1. настоящего Положения, в порядке, установленном банковскими правилами и договором специального банковского счета, открывает Ассоциации специальный банковский счет в соответствии с Гражданским кодексом Российской Федерации и с учетом особенностей, установленных Градостроительным кодексом РФ. Специальный банковский счет открывается отдельно для размещения средств компенсационного фонда возмещения вреда. Договор специального банковского счета является бессрочным. </w:t>
      </w:r>
    </w:p>
    <w:p w:rsidR="00FD2516" w:rsidRPr="00FD2516" w:rsidRDefault="00FD2516" w:rsidP="00ED199A">
      <w:pPr>
        <w:pStyle w:val="Default"/>
        <w:spacing w:line="360" w:lineRule="auto"/>
        <w:ind w:firstLine="567"/>
        <w:jc w:val="both"/>
        <w:rPr>
          <w:color w:val="auto"/>
        </w:rPr>
      </w:pPr>
      <w:r w:rsidRPr="00FD2516">
        <w:rPr>
          <w:color w:val="auto"/>
        </w:rPr>
        <w:lastRenderedPageBreak/>
        <w:t xml:space="preserve">3.3. Средства компенсационного фонда возмещения вреда, внесенные на специальный банковский счет, используются на цели и в случаях, которые указаны в части 4 статьи 55.16 Градостроительного кодекса РФ. </w:t>
      </w:r>
    </w:p>
    <w:p w:rsidR="00FD2516" w:rsidRPr="00FD2516" w:rsidRDefault="00FD2516" w:rsidP="00ED199A">
      <w:pPr>
        <w:pStyle w:val="Default"/>
        <w:spacing w:line="360" w:lineRule="auto"/>
        <w:ind w:firstLine="567"/>
        <w:jc w:val="both"/>
        <w:rPr>
          <w:color w:val="auto"/>
        </w:rPr>
      </w:pPr>
      <w:r w:rsidRPr="00FD2516">
        <w:rPr>
          <w:color w:val="auto"/>
        </w:rPr>
        <w:t xml:space="preserve">3.4. Права на средства компенсационного фонда возмещения вреда, размещенные на специальном банковском счете, принадлежат владельцу счета. Основания и порядок передачи таких прав устанавливаются Градостроительным кодексом РФ. </w:t>
      </w:r>
    </w:p>
    <w:p w:rsidR="00FD2516" w:rsidRPr="00FD2516" w:rsidRDefault="00FD2516" w:rsidP="00ED199A">
      <w:pPr>
        <w:pStyle w:val="Default"/>
        <w:spacing w:line="360" w:lineRule="auto"/>
        <w:ind w:firstLine="567"/>
        <w:jc w:val="both"/>
        <w:rPr>
          <w:color w:val="auto"/>
        </w:rPr>
      </w:pPr>
      <w:r w:rsidRPr="00FD2516">
        <w:rPr>
          <w:color w:val="auto"/>
        </w:rPr>
        <w:t xml:space="preserve">3.5. Одним из существенных условий договора специального банковского счета является согласие Ассоциации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возмещения вреда Ассоциации об остатке средств на специальном счете (счетах), а также о средствах компенсационного фонда возмещения вреда Ассоциации, размещенных во вкладах (депозитах) и в иных финансовых активах саморегулируемых организаций, по форме, установленной Банком России. </w:t>
      </w:r>
    </w:p>
    <w:p w:rsidR="00FD2516" w:rsidRPr="00FD2516" w:rsidRDefault="00FD2516" w:rsidP="00ED199A">
      <w:pPr>
        <w:pStyle w:val="Default"/>
        <w:spacing w:line="360" w:lineRule="auto"/>
        <w:ind w:firstLine="567"/>
        <w:jc w:val="both"/>
        <w:rPr>
          <w:color w:val="auto"/>
        </w:rPr>
      </w:pPr>
      <w:r w:rsidRPr="00FD2516">
        <w:rPr>
          <w:color w:val="auto"/>
        </w:rPr>
        <w:t>3.6. Средства компенсационного фонда возмещения вреда</w:t>
      </w:r>
      <w:r w:rsidR="007454C8">
        <w:rPr>
          <w:color w:val="auto"/>
        </w:rPr>
        <w:t>,</w:t>
      </w:r>
      <w:r w:rsidRPr="00FD2516">
        <w:rPr>
          <w:color w:val="auto"/>
        </w:rPr>
        <w:t xml:space="preserve"> в целях сохранения и увеличения их размера</w:t>
      </w:r>
      <w:r w:rsidR="007454C8">
        <w:rPr>
          <w:color w:val="auto"/>
        </w:rPr>
        <w:t>,</w:t>
      </w:r>
      <w:r w:rsidRPr="00FD2516">
        <w:rPr>
          <w:color w:val="auto"/>
        </w:rPr>
        <w:t xml:space="preserve"> могут размещаться на условиях договора банковского вклада (депозита) в валюте Российской Федерации в той же кредитной организации, в которой открыт специальный банковский счет для размещения средств такого компенсационного фонда, в размере, не превышающем 75 процентов размера средств такого компенсационного фонда, с учетом требования п. 3.</w:t>
      </w:r>
      <w:r w:rsidR="004A465C">
        <w:rPr>
          <w:color w:val="auto"/>
        </w:rPr>
        <w:t>8</w:t>
      </w:r>
      <w:r w:rsidRPr="00FD2516">
        <w:rPr>
          <w:color w:val="auto"/>
        </w:rPr>
        <w:t xml:space="preserve"> настоящего Положения. </w:t>
      </w:r>
    </w:p>
    <w:p w:rsidR="00FD2516" w:rsidRPr="00FD2516" w:rsidRDefault="00FD2516" w:rsidP="00ED199A">
      <w:pPr>
        <w:pStyle w:val="Default"/>
        <w:spacing w:line="360" w:lineRule="auto"/>
        <w:ind w:firstLine="567"/>
        <w:jc w:val="both"/>
        <w:rPr>
          <w:color w:val="auto"/>
        </w:rPr>
      </w:pPr>
      <w:r w:rsidRPr="00FD2516">
        <w:rPr>
          <w:color w:val="auto"/>
        </w:rPr>
        <w:t xml:space="preserve">3.7. В случае несоответствия кредитной организации требованиям, предусмотренным частью 1 статьи 55.16-1 Градостроительного кодекса РФ, Ассоциация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 соответствующей требованиям, предусмотренным частью 1 статьи 55.16-1 Градостроительного кодекса РФ, не позднее одного рабочего дня со дня предъявления Ассоциацией к кредитной организации требования досрочного расторжения соответствующего договора. </w:t>
      </w:r>
    </w:p>
    <w:p w:rsidR="00FD2516" w:rsidRPr="00FD2516" w:rsidRDefault="00FD2516" w:rsidP="00ED199A">
      <w:pPr>
        <w:pStyle w:val="Default"/>
        <w:spacing w:line="360" w:lineRule="auto"/>
        <w:ind w:firstLine="567"/>
        <w:jc w:val="both"/>
        <w:rPr>
          <w:color w:val="auto"/>
        </w:rPr>
      </w:pPr>
      <w:r w:rsidRPr="00FD2516">
        <w:rPr>
          <w:color w:val="auto"/>
        </w:rPr>
        <w:t>3.8. При необходимости осуществления выплат из средств компенсационного фонда возмещения вреда</w:t>
      </w:r>
      <w:r w:rsidR="007454C8">
        <w:rPr>
          <w:color w:val="auto"/>
        </w:rPr>
        <w:t>,</w:t>
      </w:r>
      <w:r w:rsidRPr="00FD2516">
        <w:rPr>
          <w:color w:val="auto"/>
        </w:rPr>
        <w:t xml:space="preserve"> срок возврата средств из указанных в настоящем Положении активов не должен превышать десять рабочих дней с момента возникновения такой необходимости. </w:t>
      </w:r>
    </w:p>
    <w:p w:rsidR="007454C8" w:rsidRDefault="007454C8" w:rsidP="00ED199A">
      <w:pPr>
        <w:pStyle w:val="Default"/>
        <w:spacing w:line="360" w:lineRule="auto"/>
        <w:ind w:firstLine="567"/>
        <w:jc w:val="both"/>
        <w:rPr>
          <w:b/>
          <w:bCs/>
          <w:color w:val="auto"/>
        </w:rPr>
      </w:pPr>
    </w:p>
    <w:p w:rsidR="007454C8" w:rsidRDefault="007454C8" w:rsidP="00ED199A">
      <w:pPr>
        <w:pStyle w:val="Default"/>
        <w:spacing w:line="360" w:lineRule="auto"/>
        <w:ind w:firstLine="567"/>
        <w:jc w:val="both"/>
        <w:rPr>
          <w:b/>
          <w:bCs/>
          <w:color w:val="auto"/>
        </w:rPr>
      </w:pPr>
    </w:p>
    <w:p w:rsidR="00FD2516" w:rsidRPr="00FD2516" w:rsidRDefault="00FD2516" w:rsidP="007454C8">
      <w:pPr>
        <w:pStyle w:val="Default"/>
        <w:spacing w:after="120" w:line="360" w:lineRule="auto"/>
        <w:ind w:firstLine="567"/>
        <w:jc w:val="both"/>
        <w:rPr>
          <w:color w:val="auto"/>
        </w:rPr>
      </w:pPr>
      <w:r w:rsidRPr="00FD2516">
        <w:rPr>
          <w:b/>
          <w:bCs/>
          <w:color w:val="auto"/>
        </w:rPr>
        <w:lastRenderedPageBreak/>
        <w:t xml:space="preserve">4. ВЫПЛАТЫ ИЗ СРЕДСТВ КОМПЕНСАЦИОННОГО ФОНДА ВОЗМЕЩЕНИЯ ВРЕДА </w:t>
      </w:r>
    </w:p>
    <w:p w:rsidR="00ED199A" w:rsidRDefault="00FD2516" w:rsidP="00ED199A">
      <w:pPr>
        <w:pStyle w:val="Default"/>
        <w:spacing w:line="360" w:lineRule="auto"/>
        <w:ind w:firstLine="567"/>
        <w:jc w:val="both"/>
        <w:rPr>
          <w:color w:val="auto"/>
        </w:rPr>
      </w:pPr>
      <w:r w:rsidRPr="00FD2516">
        <w:rPr>
          <w:color w:val="auto"/>
        </w:rPr>
        <w:t xml:space="preserve">4.1.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от 29.12.2004 191-ФЗ «О введении в действие Градостроительного кодекса Российской Федерации», и следующих случаев: </w:t>
      </w:r>
    </w:p>
    <w:p w:rsidR="00FD2516" w:rsidRPr="00FD2516" w:rsidRDefault="00FD2516" w:rsidP="00ED199A">
      <w:pPr>
        <w:pStyle w:val="Default"/>
        <w:spacing w:line="360" w:lineRule="auto"/>
        <w:ind w:firstLine="567"/>
        <w:jc w:val="both"/>
        <w:rPr>
          <w:color w:val="auto"/>
        </w:rPr>
      </w:pPr>
      <w:r w:rsidRPr="00FD2516">
        <w:rPr>
          <w:color w:val="auto"/>
        </w:rPr>
        <w:t xml:space="preserve">4.1.1. возврат ошибочно перечисленных средств; </w:t>
      </w:r>
    </w:p>
    <w:p w:rsidR="00FD2516" w:rsidRPr="00FD2516" w:rsidRDefault="00FD2516" w:rsidP="00ED199A">
      <w:pPr>
        <w:pStyle w:val="Default"/>
        <w:spacing w:line="360" w:lineRule="auto"/>
        <w:ind w:firstLine="567"/>
        <w:jc w:val="both"/>
        <w:rPr>
          <w:color w:val="auto"/>
        </w:rPr>
      </w:pPr>
      <w:r w:rsidRPr="00FD2516">
        <w:rPr>
          <w:color w:val="auto"/>
        </w:rPr>
        <w:t xml:space="preserve">4.1.2. размещение средств компенсационного фонда возмещения вреда в целях их сохранения и увеличения их размера; </w:t>
      </w:r>
    </w:p>
    <w:p w:rsidR="00FD2516" w:rsidRPr="00FD2516" w:rsidRDefault="00FD2516" w:rsidP="00ED199A">
      <w:pPr>
        <w:pStyle w:val="Default"/>
        <w:spacing w:line="360" w:lineRule="auto"/>
        <w:ind w:firstLine="567"/>
        <w:jc w:val="both"/>
        <w:rPr>
          <w:color w:val="auto"/>
        </w:rPr>
      </w:pPr>
      <w:r w:rsidRPr="00FD2516">
        <w:rPr>
          <w:color w:val="auto"/>
        </w:rPr>
        <w:t xml:space="preserve">4.1.3. осуществление выплат из средств компенсационного фонда возмещения вреда в результате наступления солидарной ответственности, предусмотренной частью 1 статьи 55.16 Градостроительного кодекса РФ (выплаты в целях возмещения вреда и судебные издержки), в случаях, предусмотренных статьей 60 Градостроительного кодекса РФ; </w:t>
      </w:r>
    </w:p>
    <w:p w:rsidR="00FD2516" w:rsidRPr="00FD2516" w:rsidRDefault="00FD2516" w:rsidP="00ED199A">
      <w:pPr>
        <w:pStyle w:val="Default"/>
        <w:spacing w:line="360" w:lineRule="auto"/>
        <w:ind w:firstLine="567"/>
        <w:jc w:val="both"/>
        <w:rPr>
          <w:color w:val="auto"/>
        </w:rPr>
      </w:pPr>
      <w:r w:rsidRPr="00FD2516">
        <w:rPr>
          <w:color w:val="auto"/>
        </w:rPr>
        <w:t xml:space="preserve">4.1.4.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w:t>
      </w:r>
    </w:p>
    <w:p w:rsidR="00FD2516" w:rsidRPr="00FD2516" w:rsidRDefault="00FD2516" w:rsidP="00ED199A">
      <w:pPr>
        <w:pStyle w:val="Default"/>
        <w:spacing w:line="360" w:lineRule="auto"/>
        <w:ind w:firstLine="567"/>
        <w:jc w:val="both"/>
        <w:rPr>
          <w:color w:val="auto"/>
        </w:rPr>
      </w:pPr>
      <w:r w:rsidRPr="00FD2516">
        <w:rPr>
          <w:color w:val="auto"/>
        </w:rPr>
        <w:t xml:space="preserve">4.1.5. уплата налога в связи с применением Ассоциацией упрощенной системы налогообложения, исчисленного с дохода, полученного от размещения средств компенсационного фонда возмещения вреда в кредитных организациях; </w:t>
      </w:r>
    </w:p>
    <w:p w:rsidR="00FD2516" w:rsidRPr="00FD2516" w:rsidRDefault="00FD2516" w:rsidP="00ED199A">
      <w:pPr>
        <w:pStyle w:val="Default"/>
        <w:spacing w:line="360" w:lineRule="auto"/>
        <w:ind w:firstLine="567"/>
        <w:jc w:val="both"/>
        <w:rPr>
          <w:color w:val="auto"/>
        </w:rPr>
      </w:pPr>
      <w:r w:rsidRPr="00FD2516">
        <w:rPr>
          <w:color w:val="auto"/>
        </w:rPr>
        <w:t xml:space="preserve">4.1.6. перечисление средств компенсационного фонда возмещения вреда Национальному объединению саморегулируемых организаций, членом которого являлась Ассоциация, в случаях, установленных Градостроительным кодексом РФ и Федеральным законом от 29.12.2004 191-ФЗ «О введении в действие Градостроительного кодекса Российской Федерации»; </w:t>
      </w:r>
    </w:p>
    <w:p w:rsidR="00FD2516" w:rsidRPr="00FD2516" w:rsidRDefault="00FD2516" w:rsidP="00ED199A">
      <w:pPr>
        <w:pStyle w:val="Default"/>
        <w:spacing w:line="360" w:lineRule="auto"/>
        <w:ind w:firstLine="567"/>
        <w:jc w:val="both"/>
        <w:rPr>
          <w:color w:val="auto"/>
        </w:rPr>
      </w:pPr>
      <w:r w:rsidRPr="00FD2516">
        <w:rPr>
          <w:color w:val="auto"/>
        </w:rPr>
        <w:t xml:space="preserve">4.1.7. перечисление средств компенсационного фонда возмещения вреда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части 8.1 статьи 55.16-1 Градостроительного кодекса РФ; </w:t>
      </w:r>
    </w:p>
    <w:p w:rsidR="00FD2516" w:rsidRPr="00FD2516" w:rsidRDefault="00FD2516" w:rsidP="00ED199A">
      <w:pPr>
        <w:pStyle w:val="Default"/>
        <w:spacing w:line="360" w:lineRule="auto"/>
        <w:ind w:firstLine="567"/>
        <w:jc w:val="both"/>
        <w:rPr>
          <w:color w:val="auto"/>
        </w:rPr>
      </w:pPr>
      <w:r w:rsidRPr="00FD2516">
        <w:rPr>
          <w:color w:val="auto"/>
        </w:rPr>
        <w:t xml:space="preserve">4.1.8. возврат излишне самостоятельно уплаченных членом Ассоциации средств взноса в компенсационный фонд возмещения вреда Ассоциации в случае поступления на специальный банковский счет Ассоциации средств Национального объединения саморегулируемых организаций в соответствии с частью 16 статьи 55.16 Градостроительного кодекса РФ. </w:t>
      </w:r>
    </w:p>
    <w:p w:rsidR="00ED199A" w:rsidRPr="00D955A7" w:rsidRDefault="00FD2516" w:rsidP="00ED199A">
      <w:pPr>
        <w:pStyle w:val="1"/>
        <w:shd w:val="clear" w:color="auto" w:fill="auto"/>
        <w:tabs>
          <w:tab w:val="left" w:pos="964"/>
        </w:tabs>
        <w:spacing w:before="0" w:line="360" w:lineRule="auto"/>
        <w:ind w:right="20" w:firstLine="567"/>
        <w:rPr>
          <w:sz w:val="24"/>
          <w:szCs w:val="24"/>
        </w:rPr>
      </w:pPr>
      <w:r w:rsidRPr="00FD2516">
        <w:rPr>
          <w:sz w:val="24"/>
          <w:szCs w:val="24"/>
        </w:rPr>
        <w:t>4.2.</w:t>
      </w:r>
      <w:r w:rsidR="007454C8">
        <w:rPr>
          <w:sz w:val="24"/>
          <w:szCs w:val="24"/>
        </w:rPr>
        <w:t xml:space="preserve"> </w:t>
      </w:r>
      <w:r w:rsidR="00ED199A" w:rsidRPr="00D955A7">
        <w:rPr>
          <w:sz w:val="24"/>
          <w:szCs w:val="24"/>
        </w:rPr>
        <w:t xml:space="preserve">Выплата из </w:t>
      </w:r>
      <w:r w:rsidR="00ED199A">
        <w:rPr>
          <w:sz w:val="24"/>
          <w:szCs w:val="24"/>
        </w:rPr>
        <w:t>Компенсацион</w:t>
      </w:r>
      <w:r w:rsidR="00ED199A" w:rsidRPr="00D955A7">
        <w:rPr>
          <w:sz w:val="24"/>
          <w:szCs w:val="24"/>
        </w:rPr>
        <w:t xml:space="preserve">ного фонда возмещения вреда Ассоциации осуществляется Ассоциацией на основании требования соответствующего лица, имеющего </w:t>
      </w:r>
      <w:r w:rsidR="00ED199A" w:rsidRPr="00D955A7">
        <w:rPr>
          <w:sz w:val="24"/>
          <w:szCs w:val="24"/>
        </w:rPr>
        <w:lastRenderedPageBreak/>
        <w:t>на нее право</w:t>
      </w:r>
      <w:r w:rsidR="007454C8">
        <w:rPr>
          <w:sz w:val="24"/>
          <w:szCs w:val="24"/>
        </w:rPr>
        <w:t>,</w:t>
      </w:r>
      <w:r w:rsidR="00ED199A" w:rsidRPr="00D955A7">
        <w:rPr>
          <w:sz w:val="24"/>
          <w:szCs w:val="24"/>
        </w:rPr>
        <w:t xml:space="preserve"> и вступившего в законную силу решения суда о взыскании с Ассоциации в рамках ее солидарной ответственности денежной суммы, необходимой для возмещения такому лицу причиненного вреда в случае, если причинитель вреда, вследствие недостатков работ которого по архитектурно-строительному проектированию был причинен вред, являлся на момент выполнения таких работ членом Ассоциации.</w:t>
      </w:r>
    </w:p>
    <w:p w:rsidR="00FD2516" w:rsidRPr="00FD2516" w:rsidRDefault="00ED199A" w:rsidP="00ED199A">
      <w:pPr>
        <w:pStyle w:val="1"/>
        <w:shd w:val="clear" w:color="auto" w:fill="auto"/>
        <w:tabs>
          <w:tab w:val="left" w:pos="964"/>
        </w:tabs>
        <w:spacing w:before="0" w:after="275" w:line="360" w:lineRule="auto"/>
        <w:ind w:right="20" w:firstLine="567"/>
        <w:rPr>
          <w:sz w:val="24"/>
          <w:szCs w:val="24"/>
        </w:rPr>
      </w:pPr>
      <w:r>
        <w:rPr>
          <w:sz w:val="24"/>
          <w:szCs w:val="24"/>
        </w:rPr>
        <w:t>4.3.</w:t>
      </w:r>
      <w:r w:rsidRPr="00D955A7">
        <w:rPr>
          <w:sz w:val="24"/>
          <w:szCs w:val="24"/>
        </w:rPr>
        <w:t xml:space="preserve">Требование о получении компенсационной выплаты должно быть </w:t>
      </w:r>
      <w:r w:rsidRPr="002433D5">
        <w:rPr>
          <w:sz w:val="24"/>
          <w:szCs w:val="24"/>
        </w:rPr>
        <w:t>направле</w:t>
      </w:r>
      <w:r w:rsidRPr="00E9465E">
        <w:rPr>
          <w:sz w:val="24"/>
          <w:szCs w:val="24"/>
        </w:rPr>
        <w:t>н</w:t>
      </w:r>
      <w:r w:rsidRPr="002433D5">
        <w:rPr>
          <w:sz w:val="24"/>
          <w:szCs w:val="24"/>
        </w:rPr>
        <w:t>о</w:t>
      </w:r>
      <w:r w:rsidR="007454C8">
        <w:rPr>
          <w:sz w:val="24"/>
          <w:szCs w:val="24"/>
        </w:rPr>
        <w:t xml:space="preserve"> </w:t>
      </w:r>
      <w:r w:rsidRPr="00D955A7">
        <w:rPr>
          <w:sz w:val="24"/>
          <w:szCs w:val="24"/>
        </w:rPr>
        <w:t xml:space="preserve">в Ассоциацию в форме письменного документа, подписанного уполномоченным органом заявителя и </w:t>
      </w:r>
      <w:r w:rsidRPr="00E9465E">
        <w:rPr>
          <w:sz w:val="24"/>
          <w:szCs w:val="24"/>
        </w:rPr>
        <w:t>заверенного п</w:t>
      </w:r>
      <w:r w:rsidRPr="00D955A7">
        <w:rPr>
          <w:sz w:val="24"/>
          <w:szCs w:val="24"/>
        </w:rPr>
        <w:t>ечатью (при наличии)</w:t>
      </w:r>
      <w:r>
        <w:rPr>
          <w:sz w:val="24"/>
          <w:szCs w:val="24"/>
        </w:rPr>
        <w:t>,</w:t>
      </w:r>
      <w:r w:rsidRPr="00D955A7">
        <w:rPr>
          <w:sz w:val="24"/>
          <w:szCs w:val="24"/>
        </w:rPr>
        <w:t xml:space="preserve"> с приложением соответствующего исполнительного документа (исполнительного листа, судебного приказа и пр.).</w:t>
      </w:r>
    </w:p>
    <w:p w:rsidR="00FD2516" w:rsidRPr="00FD2516" w:rsidRDefault="00FD2516" w:rsidP="007454C8">
      <w:pPr>
        <w:pStyle w:val="Default"/>
        <w:spacing w:after="120" w:line="360" w:lineRule="auto"/>
        <w:ind w:firstLine="567"/>
        <w:jc w:val="both"/>
        <w:rPr>
          <w:color w:val="auto"/>
        </w:rPr>
      </w:pPr>
      <w:r w:rsidRPr="00FD2516">
        <w:rPr>
          <w:b/>
          <w:bCs/>
          <w:color w:val="auto"/>
        </w:rPr>
        <w:t xml:space="preserve">5. ВОСПОЛНЕНИЕ СРЕДСТВ КОМПЕНСАЦИОННОГО ФОНДА ВОЗМЕЩЕНИЯ ВРЕДА </w:t>
      </w:r>
    </w:p>
    <w:p w:rsidR="00FD2516" w:rsidRPr="00FD2516" w:rsidRDefault="00FD2516" w:rsidP="00ED199A">
      <w:pPr>
        <w:pStyle w:val="Default"/>
        <w:spacing w:line="360" w:lineRule="auto"/>
        <w:ind w:firstLine="567"/>
        <w:jc w:val="both"/>
        <w:rPr>
          <w:color w:val="auto"/>
        </w:rPr>
      </w:pPr>
      <w:r w:rsidRPr="00FD2516">
        <w:rPr>
          <w:color w:val="auto"/>
        </w:rPr>
        <w:t>5.1. При снижении размера компенсационного фонда возмещения вреда ниже минимального размера, определяемого в соответствии с Градостроительным кодексом РФ, лица, указанные в п. 5.2. настоящего Положения, в срок не более чем три месяца должны внести взносы в компенсационный фонд возмещения вреда в целях увеличения размера компенсационного фонда возмещения вреда в порядке и до размера, которые установлены настоящим Положением</w:t>
      </w:r>
      <w:r w:rsidR="007454C8">
        <w:rPr>
          <w:color w:val="auto"/>
        </w:rPr>
        <w:t>,</w:t>
      </w:r>
      <w:r w:rsidRPr="00FD2516">
        <w:rPr>
          <w:color w:val="auto"/>
        </w:rPr>
        <w:t xml:space="preserve"> исходя из фактического количества членов Ассоциации и уровня их ответственности по обязательствам. </w:t>
      </w:r>
    </w:p>
    <w:p w:rsidR="00FD2516" w:rsidRPr="00FD2516" w:rsidRDefault="00FD2516" w:rsidP="00ED199A">
      <w:pPr>
        <w:pStyle w:val="Default"/>
        <w:spacing w:line="360" w:lineRule="auto"/>
        <w:ind w:firstLine="567"/>
        <w:jc w:val="both"/>
        <w:rPr>
          <w:color w:val="auto"/>
        </w:rPr>
      </w:pPr>
      <w:r w:rsidRPr="00FD2516">
        <w:rPr>
          <w:color w:val="auto"/>
        </w:rPr>
        <w:t xml:space="preserve">5.2.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статьей 60 Градостроительного кодекса РФ, член Ассоциации, вследствие недостатков работ по подготовке проектной документации которого был причинен вред, а также иные члены Ассоциации должны внести взносы в компенсационный фонд возмещения вреда в установленный п. 5.1. настоящего Положения срок со дня осуществления указанных выплат. </w:t>
      </w:r>
    </w:p>
    <w:p w:rsidR="00FD2516" w:rsidRPr="00FD2516" w:rsidRDefault="00FD2516" w:rsidP="00ED199A">
      <w:pPr>
        <w:pStyle w:val="Default"/>
        <w:spacing w:line="360" w:lineRule="auto"/>
        <w:ind w:firstLine="567"/>
        <w:jc w:val="both"/>
        <w:rPr>
          <w:color w:val="auto"/>
        </w:rPr>
      </w:pPr>
      <w:r w:rsidRPr="00FD2516">
        <w:rPr>
          <w:color w:val="auto"/>
        </w:rPr>
        <w:t xml:space="preserve">5.3. При уменьшении размера компенсационного фонда возмещения вреда ниже минимального </w:t>
      </w:r>
      <w:r w:rsidR="00406EDE">
        <w:rPr>
          <w:color w:val="auto"/>
        </w:rPr>
        <w:t>директор</w:t>
      </w:r>
      <w:r w:rsidRPr="00FD2516">
        <w:rPr>
          <w:color w:val="auto"/>
        </w:rPr>
        <w:t xml:space="preserve"> Ассоциации информирует об этом Правление Ассоциации и вносит предложения о восполнении средств компенсационного фонда за счет взносов членов Ассоциации. </w:t>
      </w:r>
    </w:p>
    <w:p w:rsidR="00FD2516" w:rsidRPr="00FD2516" w:rsidRDefault="00FD2516" w:rsidP="00ED199A">
      <w:pPr>
        <w:pStyle w:val="Default"/>
        <w:spacing w:line="360" w:lineRule="auto"/>
        <w:ind w:firstLine="567"/>
        <w:jc w:val="both"/>
        <w:rPr>
          <w:color w:val="auto"/>
        </w:rPr>
      </w:pPr>
      <w:r w:rsidRPr="00FD2516">
        <w:rPr>
          <w:color w:val="auto"/>
        </w:rPr>
        <w:t xml:space="preserve">5.4. Решение о дополнительных взносах в компенсационный фонд возмещения вреда с целью его восполнения принимает Правление Ассоциации. В решении Правления Ассоциации должно быть указано: </w:t>
      </w:r>
    </w:p>
    <w:p w:rsidR="00FD2516" w:rsidRPr="00FD2516" w:rsidRDefault="00FD2516" w:rsidP="00ED199A">
      <w:pPr>
        <w:pStyle w:val="Default"/>
        <w:spacing w:line="360" w:lineRule="auto"/>
        <w:ind w:firstLine="567"/>
        <w:jc w:val="both"/>
        <w:rPr>
          <w:color w:val="auto"/>
        </w:rPr>
      </w:pPr>
      <w:r w:rsidRPr="00FD2516">
        <w:rPr>
          <w:color w:val="auto"/>
        </w:rPr>
        <w:t xml:space="preserve">- причина уменьшения размера компенсационного фонда возмещения вреда ниже минимального; </w:t>
      </w:r>
    </w:p>
    <w:p w:rsidR="00FD2516" w:rsidRPr="00FD2516" w:rsidRDefault="00FD2516" w:rsidP="00ED199A">
      <w:pPr>
        <w:pStyle w:val="Default"/>
        <w:spacing w:line="360" w:lineRule="auto"/>
        <w:ind w:firstLine="567"/>
        <w:jc w:val="both"/>
        <w:rPr>
          <w:color w:val="auto"/>
        </w:rPr>
      </w:pPr>
      <w:r w:rsidRPr="00FD2516">
        <w:rPr>
          <w:color w:val="auto"/>
        </w:rPr>
        <w:lastRenderedPageBreak/>
        <w:t xml:space="preserve">- размер дополнительного взноса в компенсационный фонд возмещения вреда с каждого члена Ассоциации; </w:t>
      </w:r>
    </w:p>
    <w:p w:rsidR="00FD2516" w:rsidRPr="00FD2516" w:rsidRDefault="00FD2516" w:rsidP="00ED199A">
      <w:pPr>
        <w:pStyle w:val="Default"/>
        <w:spacing w:line="360" w:lineRule="auto"/>
        <w:ind w:firstLine="567"/>
        <w:jc w:val="both"/>
        <w:rPr>
          <w:color w:val="auto"/>
        </w:rPr>
      </w:pPr>
      <w:r w:rsidRPr="00FD2516">
        <w:rPr>
          <w:color w:val="auto"/>
        </w:rPr>
        <w:t xml:space="preserve">- срок, в течение которого должны быть осуществлены взносы в компенсационный фонд возмещения вреда; </w:t>
      </w:r>
    </w:p>
    <w:p w:rsidR="00FD2516" w:rsidRPr="00FD2516" w:rsidRDefault="00FD2516" w:rsidP="00ED199A">
      <w:pPr>
        <w:pStyle w:val="Default"/>
        <w:spacing w:line="360" w:lineRule="auto"/>
        <w:ind w:firstLine="567"/>
        <w:jc w:val="both"/>
        <w:rPr>
          <w:color w:val="auto"/>
        </w:rPr>
      </w:pPr>
      <w:r w:rsidRPr="00FD2516">
        <w:rPr>
          <w:color w:val="auto"/>
        </w:rPr>
        <w:t xml:space="preserve">- меры для предотвращения в последующем сбора дополнительных взносов в компенсационный фонд возмещения вреда Ассоциации. </w:t>
      </w:r>
    </w:p>
    <w:p w:rsidR="007454C8" w:rsidRDefault="007454C8" w:rsidP="00ED199A">
      <w:pPr>
        <w:pStyle w:val="Default"/>
        <w:spacing w:line="360" w:lineRule="auto"/>
        <w:ind w:firstLine="567"/>
        <w:jc w:val="both"/>
        <w:rPr>
          <w:b/>
          <w:bCs/>
          <w:color w:val="auto"/>
        </w:rPr>
      </w:pPr>
    </w:p>
    <w:p w:rsidR="00FD2516" w:rsidRPr="00FD2516" w:rsidRDefault="00FD2516" w:rsidP="007454C8">
      <w:pPr>
        <w:pStyle w:val="Default"/>
        <w:spacing w:after="120" w:line="360" w:lineRule="auto"/>
        <w:ind w:firstLine="567"/>
        <w:jc w:val="both"/>
        <w:rPr>
          <w:color w:val="auto"/>
        </w:rPr>
      </w:pPr>
      <w:r w:rsidRPr="00FD2516">
        <w:rPr>
          <w:b/>
          <w:bCs/>
          <w:color w:val="auto"/>
        </w:rPr>
        <w:t xml:space="preserve">6. КОНТРОЛЬ ЗА СОСТОЯНИЕМ КОМПЕНСАЦИОННОГО ФОНДА ВОЗМЕЩЕНИЯ ВРЕДА. </w:t>
      </w:r>
    </w:p>
    <w:p w:rsidR="00406EDE" w:rsidRDefault="00FD2516" w:rsidP="00406EDE">
      <w:pPr>
        <w:pStyle w:val="Default"/>
        <w:spacing w:line="360" w:lineRule="auto"/>
        <w:ind w:firstLine="567"/>
        <w:jc w:val="both"/>
        <w:rPr>
          <w:color w:val="auto"/>
        </w:rPr>
      </w:pPr>
      <w:r w:rsidRPr="00FD2516">
        <w:rPr>
          <w:color w:val="auto"/>
        </w:rPr>
        <w:t xml:space="preserve">6.1. Контроль за состоянием компенсационного фонда возмещения вреда Ассоциации </w:t>
      </w:r>
      <w:r w:rsidR="00FE1953" w:rsidRPr="00FE1953">
        <w:rPr>
          <w:color w:val="auto"/>
        </w:rPr>
        <w:t>осуществляют директор Ассоциации и главный бухгалтер Ассоциации.</w:t>
      </w:r>
    </w:p>
    <w:p w:rsidR="00FD2516" w:rsidRPr="00FD2516" w:rsidRDefault="00FD2516" w:rsidP="00406EDE">
      <w:pPr>
        <w:pStyle w:val="Default"/>
        <w:spacing w:line="360" w:lineRule="auto"/>
        <w:ind w:firstLine="567"/>
        <w:jc w:val="both"/>
        <w:rPr>
          <w:color w:val="auto"/>
        </w:rPr>
      </w:pPr>
      <w:r w:rsidRPr="00FD2516">
        <w:rPr>
          <w:color w:val="auto"/>
        </w:rPr>
        <w:t xml:space="preserve">6.2. Информация о текущем размере компенсационного фонда возмещения вреда Ассоциации должна размещаться на сайте Ассоциации в соответствии с частью 4 статьи 7 Федерального закона от 01.12.2007 № 315- ФЗ «О саморегулируемых организациях». </w:t>
      </w:r>
    </w:p>
    <w:p w:rsidR="007454C8" w:rsidRDefault="007454C8" w:rsidP="00FE1953">
      <w:pPr>
        <w:pStyle w:val="Default"/>
        <w:spacing w:line="360" w:lineRule="auto"/>
        <w:ind w:firstLine="567"/>
        <w:jc w:val="both"/>
        <w:rPr>
          <w:b/>
          <w:bCs/>
          <w:color w:val="auto"/>
        </w:rPr>
      </w:pPr>
    </w:p>
    <w:p w:rsidR="00FD2516" w:rsidRPr="00FD2516" w:rsidRDefault="00FD2516" w:rsidP="00FE1953">
      <w:pPr>
        <w:pStyle w:val="Default"/>
        <w:spacing w:line="360" w:lineRule="auto"/>
        <w:ind w:firstLine="567"/>
        <w:jc w:val="both"/>
        <w:rPr>
          <w:color w:val="auto"/>
        </w:rPr>
      </w:pPr>
      <w:r w:rsidRPr="00FD2516">
        <w:rPr>
          <w:b/>
          <w:bCs/>
          <w:color w:val="auto"/>
        </w:rPr>
        <w:t xml:space="preserve">7. ЗАКЛЮЧИТЕЛЬНЫЕ ПОЛОЖЕНИЯ </w:t>
      </w:r>
    </w:p>
    <w:p w:rsidR="00FE1953" w:rsidRPr="00D955A7" w:rsidRDefault="00FE1953" w:rsidP="00FE1953">
      <w:pPr>
        <w:pStyle w:val="1"/>
        <w:numPr>
          <w:ilvl w:val="0"/>
          <w:numId w:val="4"/>
        </w:numPr>
        <w:shd w:val="clear" w:color="auto" w:fill="auto"/>
        <w:tabs>
          <w:tab w:val="left" w:pos="926"/>
        </w:tabs>
        <w:spacing w:before="0" w:line="360" w:lineRule="auto"/>
        <w:ind w:left="20" w:firstLine="440"/>
        <w:rPr>
          <w:sz w:val="24"/>
          <w:szCs w:val="24"/>
        </w:rPr>
      </w:pPr>
      <w:r w:rsidRPr="00D955A7">
        <w:rPr>
          <w:sz w:val="24"/>
          <w:szCs w:val="24"/>
        </w:rPr>
        <w:t xml:space="preserve">Настоящее Положение вступает в силу со дня внесения сведений о нем в </w:t>
      </w:r>
      <w:r w:rsidRPr="00681D06">
        <w:rPr>
          <w:sz w:val="24"/>
          <w:szCs w:val="24"/>
        </w:rPr>
        <w:t>Го</w:t>
      </w:r>
      <w:r w:rsidRPr="00D955A7">
        <w:rPr>
          <w:sz w:val="24"/>
          <w:szCs w:val="24"/>
        </w:rPr>
        <w:t>сударственный реестр саморегулируемых организаций.</w:t>
      </w:r>
    </w:p>
    <w:p w:rsidR="00FE1953" w:rsidRPr="00D955A7" w:rsidRDefault="00FE1953" w:rsidP="00FE1953">
      <w:pPr>
        <w:pStyle w:val="1"/>
        <w:numPr>
          <w:ilvl w:val="0"/>
          <w:numId w:val="4"/>
        </w:numPr>
        <w:shd w:val="clear" w:color="auto" w:fill="auto"/>
        <w:tabs>
          <w:tab w:val="left" w:pos="926"/>
        </w:tabs>
        <w:spacing w:before="0" w:line="360" w:lineRule="auto"/>
        <w:ind w:left="20" w:firstLine="440"/>
        <w:rPr>
          <w:sz w:val="24"/>
          <w:szCs w:val="24"/>
        </w:rPr>
      </w:pPr>
      <w:r w:rsidRPr="00D955A7">
        <w:rPr>
          <w:sz w:val="24"/>
          <w:szCs w:val="24"/>
        </w:rPr>
        <w:t>Со дня вступления в силу настоящего Положения все ранее принятые внутренние документы Ассоциации и решения органов управления Ассоциации, касающиеся норм, содержащихся в настоящем Положении, и противоречащие им, признаются утратившими силу.</w:t>
      </w:r>
    </w:p>
    <w:p w:rsidR="00FE1953" w:rsidRPr="00D955A7" w:rsidRDefault="00FE1953" w:rsidP="00FE1953">
      <w:pPr>
        <w:pStyle w:val="1"/>
        <w:numPr>
          <w:ilvl w:val="0"/>
          <w:numId w:val="4"/>
        </w:numPr>
        <w:shd w:val="clear" w:color="auto" w:fill="auto"/>
        <w:tabs>
          <w:tab w:val="left" w:pos="926"/>
        </w:tabs>
        <w:spacing w:before="0" w:line="360" w:lineRule="auto"/>
        <w:ind w:left="20" w:firstLine="440"/>
        <w:rPr>
          <w:sz w:val="24"/>
          <w:szCs w:val="24"/>
        </w:rPr>
      </w:pPr>
      <w:r w:rsidRPr="00D955A7">
        <w:rPr>
          <w:sz w:val="24"/>
          <w:szCs w:val="24"/>
        </w:rPr>
        <w:t xml:space="preserve">Настоящее Положение подлежит размещению на официальном сайте Ассоциации в информационно-телекоммуникационной сети </w:t>
      </w:r>
      <w:r>
        <w:rPr>
          <w:sz w:val="24"/>
          <w:szCs w:val="24"/>
        </w:rPr>
        <w:t>«</w:t>
      </w:r>
      <w:r w:rsidRPr="00D955A7">
        <w:rPr>
          <w:sz w:val="24"/>
          <w:szCs w:val="24"/>
        </w:rPr>
        <w:t>Интернет</w:t>
      </w:r>
      <w:r>
        <w:rPr>
          <w:sz w:val="24"/>
          <w:szCs w:val="24"/>
        </w:rPr>
        <w:t>»</w:t>
      </w:r>
      <w:r w:rsidRPr="00D955A7">
        <w:rPr>
          <w:sz w:val="24"/>
          <w:szCs w:val="24"/>
        </w:rPr>
        <w:t xml:space="preserve"> и направлению в орган надзора за саморегулируемыми организациями.</w:t>
      </w:r>
    </w:p>
    <w:p w:rsidR="00FE1953" w:rsidRDefault="00FE1953" w:rsidP="007F3945">
      <w:pPr>
        <w:pStyle w:val="1"/>
        <w:numPr>
          <w:ilvl w:val="0"/>
          <w:numId w:val="4"/>
        </w:numPr>
        <w:shd w:val="clear" w:color="auto" w:fill="auto"/>
        <w:tabs>
          <w:tab w:val="left" w:pos="926"/>
        </w:tabs>
        <w:spacing w:before="0" w:line="360" w:lineRule="auto"/>
        <w:ind w:left="20" w:firstLine="567"/>
        <w:rPr>
          <w:sz w:val="24"/>
          <w:szCs w:val="24"/>
        </w:rPr>
      </w:pPr>
      <w:r w:rsidRPr="00D955A7">
        <w:rPr>
          <w:sz w:val="24"/>
          <w:szCs w:val="24"/>
        </w:rPr>
        <w:t>Изменения и дополнения в настоящее Положение вносятся Общим собранием членов Ассоциации в установленном порядке путем утверждения Положения в новой редакции.</w:t>
      </w:r>
    </w:p>
    <w:p w:rsidR="00337085" w:rsidRPr="00FD2516" w:rsidRDefault="00FE1953" w:rsidP="007F3945">
      <w:pPr>
        <w:pStyle w:val="1"/>
        <w:numPr>
          <w:ilvl w:val="0"/>
          <w:numId w:val="4"/>
        </w:numPr>
        <w:shd w:val="clear" w:color="auto" w:fill="auto"/>
        <w:tabs>
          <w:tab w:val="left" w:pos="926"/>
        </w:tabs>
        <w:spacing w:before="0" w:line="360" w:lineRule="auto"/>
        <w:ind w:left="20" w:firstLine="567"/>
        <w:rPr>
          <w:sz w:val="24"/>
          <w:szCs w:val="24"/>
        </w:rPr>
      </w:pPr>
      <w:r w:rsidRPr="00A275D4">
        <w:rPr>
          <w:sz w:val="24"/>
          <w:szCs w:val="24"/>
        </w:rPr>
        <w:t>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 эти статьи считаются утратившими силу и до момента внесения изменений в настоящее Положение члены Ассоциации руководствуются законодательством и нормативными актами Российской Федерации</w:t>
      </w:r>
      <w:bookmarkStart w:id="0" w:name="_GoBack"/>
      <w:bookmarkEnd w:id="0"/>
    </w:p>
    <w:sectPr w:rsidR="00337085" w:rsidRPr="00FD2516" w:rsidSect="007454C8">
      <w:footerReference w:type="default" r:id="rId7"/>
      <w:pgSz w:w="11906" w:h="16838"/>
      <w:pgMar w:top="993" w:right="851"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527" w:rsidRDefault="006E1527" w:rsidP="00FD2516">
      <w:r>
        <w:separator/>
      </w:r>
    </w:p>
  </w:endnote>
  <w:endnote w:type="continuationSeparator" w:id="1">
    <w:p w:rsidR="006E1527" w:rsidRDefault="006E1527" w:rsidP="00FD25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2436426"/>
    </w:sdtPr>
    <w:sdtContent>
      <w:p w:rsidR="00406EDE" w:rsidRDefault="003303CB">
        <w:pPr>
          <w:pStyle w:val="a5"/>
          <w:jc w:val="right"/>
        </w:pPr>
        <w:r>
          <w:fldChar w:fldCharType="begin"/>
        </w:r>
        <w:r w:rsidR="00406EDE">
          <w:instrText>PAGE   \* MERGEFORMAT</w:instrText>
        </w:r>
        <w:r>
          <w:fldChar w:fldCharType="separate"/>
        </w:r>
        <w:r w:rsidR="00AF441A">
          <w:rPr>
            <w:noProof/>
          </w:rPr>
          <w:t>3</w:t>
        </w:r>
        <w:r>
          <w:fldChar w:fldCharType="end"/>
        </w:r>
      </w:p>
    </w:sdtContent>
  </w:sdt>
  <w:p w:rsidR="00FD2516" w:rsidRDefault="00FD251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527" w:rsidRDefault="006E1527" w:rsidP="00FD2516">
      <w:r>
        <w:separator/>
      </w:r>
    </w:p>
  </w:footnote>
  <w:footnote w:type="continuationSeparator" w:id="1">
    <w:p w:rsidR="006E1527" w:rsidRDefault="006E1527" w:rsidP="00FD25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3EC9"/>
    <w:multiLevelType w:val="hybridMultilevel"/>
    <w:tmpl w:val="98EAD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74B35"/>
    <w:multiLevelType w:val="multilevel"/>
    <w:tmpl w:val="588A023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7D733F"/>
    <w:multiLevelType w:val="hybridMultilevel"/>
    <w:tmpl w:val="7012F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C4F"/>
    <w:multiLevelType w:val="multilevel"/>
    <w:tmpl w:val="004CA4C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FD2516"/>
    <w:rsid w:val="003303CB"/>
    <w:rsid w:val="00337085"/>
    <w:rsid w:val="003D08E5"/>
    <w:rsid w:val="00406EDE"/>
    <w:rsid w:val="004A465C"/>
    <w:rsid w:val="006E1527"/>
    <w:rsid w:val="007454C8"/>
    <w:rsid w:val="008E23A3"/>
    <w:rsid w:val="00A94B3F"/>
    <w:rsid w:val="00AF441A"/>
    <w:rsid w:val="00B6285B"/>
    <w:rsid w:val="00E03891"/>
    <w:rsid w:val="00ED199A"/>
    <w:rsid w:val="00F041D8"/>
    <w:rsid w:val="00F769D1"/>
    <w:rsid w:val="00FD2516"/>
    <w:rsid w:val="00FE1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D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D251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FD2516"/>
    <w:pPr>
      <w:tabs>
        <w:tab w:val="center" w:pos="4677"/>
        <w:tab w:val="right" w:pos="9355"/>
      </w:tabs>
    </w:pPr>
  </w:style>
  <w:style w:type="character" w:customStyle="1" w:styleId="a4">
    <w:name w:val="Верхний колонтитул Знак"/>
    <w:basedOn w:val="a0"/>
    <w:link w:val="a3"/>
    <w:uiPriority w:val="99"/>
    <w:rsid w:val="00FD2516"/>
  </w:style>
  <w:style w:type="paragraph" w:styleId="a5">
    <w:name w:val="footer"/>
    <w:basedOn w:val="a"/>
    <w:link w:val="a6"/>
    <w:uiPriority w:val="99"/>
    <w:unhideWhenUsed/>
    <w:rsid w:val="00FD2516"/>
    <w:pPr>
      <w:tabs>
        <w:tab w:val="center" w:pos="4677"/>
        <w:tab w:val="right" w:pos="9355"/>
      </w:tabs>
    </w:pPr>
  </w:style>
  <w:style w:type="character" w:customStyle="1" w:styleId="a6">
    <w:name w:val="Нижний колонтитул Знак"/>
    <w:basedOn w:val="a0"/>
    <w:link w:val="a5"/>
    <w:uiPriority w:val="99"/>
    <w:rsid w:val="00FD2516"/>
  </w:style>
  <w:style w:type="character" w:customStyle="1" w:styleId="2">
    <w:name w:val="Основной текст (2)_"/>
    <w:basedOn w:val="a0"/>
    <w:link w:val="20"/>
    <w:rsid w:val="00F041D8"/>
    <w:rPr>
      <w:rFonts w:ascii="Times New Roman" w:eastAsia="Times New Roman" w:hAnsi="Times New Roman" w:cs="Times New Roman"/>
      <w:b/>
      <w:bCs/>
      <w:sz w:val="20"/>
      <w:szCs w:val="20"/>
      <w:shd w:val="clear" w:color="auto" w:fill="FFFFFF"/>
    </w:rPr>
  </w:style>
  <w:style w:type="paragraph" w:customStyle="1" w:styleId="20">
    <w:name w:val="Основной текст (2)"/>
    <w:basedOn w:val="a"/>
    <w:link w:val="2"/>
    <w:rsid w:val="00F041D8"/>
    <w:pPr>
      <w:shd w:val="clear" w:color="auto" w:fill="FFFFFF"/>
      <w:spacing w:after="60" w:line="0" w:lineRule="atLeast"/>
      <w:jc w:val="center"/>
    </w:pPr>
    <w:rPr>
      <w:rFonts w:ascii="Times New Roman" w:eastAsia="Times New Roman" w:hAnsi="Times New Roman" w:cs="Times New Roman"/>
      <w:b/>
      <w:bCs/>
      <w:color w:val="auto"/>
      <w:sz w:val="20"/>
      <w:szCs w:val="20"/>
      <w:lang w:eastAsia="en-US"/>
    </w:rPr>
  </w:style>
  <w:style w:type="character" w:customStyle="1" w:styleId="a7">
    <w:name w:val="Основной текст_"/>
    <w:basedOn w:val="a0"/>
    <w:link w:val="1"/>
    <w:rsid w:val="00ED199A"/>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ED199A"/>
    <w:pPr>
      <w:shd w:val="clear" w:color="auto" w:fill="FFFFFF"/>
      <w:spacing w:before="300" w:line="274" w:lineRule="exact"/>
      <w:jc w:val="both"/>
    </w:pPr>
    <w:rPr>
      <w:rFonts w:ascii="Times New Roman" w:eastAsia="Times New Roman" w:hAnsi="Times New Roman" w:cs="Times New Roman"/>
      <w:color w:val="auto"/>
      <w:sz w:val="23"/>
      <w:szCs w:val="23"/>
      <w:lang w:eastAsia="en-US"/>
    </w:rPr>
  </w:style>
  <w:style w:type="character" w:styleId="a8">
    <w:name w:val="Hyperlink"/>
    <w:basedOn w:val="a0"/>
    <w:rsid w:val="00FE1953"/>
    <w:rPr>
      <w:color w:val="0066CC"/>
      <w:u w:val="single"/>
    </w:rPr>
  </w:style>
  <w:style w:type="paragraph" w:styleId="a9">
    <w:name w:val="Balloon Text"/>
    <w:basedOn w:val="a"/>
    <w:link w:val="aa"/>
    <w:uiPriority w:val="99"/>
    <w:semiHidden/>
    <w:unhideWhenUsed/>
    <w:rsid w:val="00E03891"/>
    <w:rPr>
      <w:rFonts w:ascii="Tahoma" w:hAnsi="Tahoma" w:cs="Tahoma"/>
      <w:sz w:val="16"/>
      <w:szCs w:val="16"/>
    </w:rPr>
  </w:style>
  <w:style w:type="character" w:customStyle="1" w:styleId="aa">
    <w:name w:val="Текст выноски Знак"/>
    <w:basedOn w:val="a0"/>
    <w:link w:val="a9"/>
    <w:uiPriority w:val="99"/>
    <w:semiHidden/>
    <w:rsid w:val="00E03891"/>
    <w:rPr>
      <w:rFonts w:ascii="Tahoma" w:eastAsia="Courier New"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2555</Words>
  <Characters>14565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2025-06-19T09:37:00Z</cp:lastPrinted>
  <dcterms:created xsi:type="dcterms:W3CDTF">2025-06-16T07:38:00Z</dcterms:created>
  <dcterms:modified xsi:type="dcterms:W3CDTF">2025-06-19T09:38:00Z</dcterms:modified>
</cp:coreProperties>
</file>